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440" w:firstLineChars="100"/>
        <w:jc w:val="both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锡林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郭勒盟</w:t>
      </w:r>
      <w:r>
        <w:rPr>
          <w:rFonts w:hint="eastAsia" w:ascii="方正小标宋简体" w:eastAsia="方正小标宋简体"/>
          <w:sz w:val="44"/>
          <w:szCs w:val="44"/>
        </w:rPr>
        <w:t>全面推行“蒙速办·帮您办”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330" w:line="578" w:lineRule="exact"/>
        <w:jc w:val="center"/>
        <w:textAlignment w:val="auto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工作实施方案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</w:rPr>
        <w:t>锡林郭勒盟全面推行“蒙速办·帮您办”工作实施方案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</w:t>
      </w:r>
      <w:r>
        <w:rPr>
          <w:rFonts w:hint="eastAsia" w:ascii="仿宋_GB2312" w:hAnsi="仿宋_GB2312" w:eastAsia="仿宋_GB2312" w:cs="仿宋_GB2312"/>
          <w:sz w:val="32"/>
          <w:szCs w:val="32"/>
        </w:rPr>
        <w:t>，结合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我市</w:t>
      </w:r>
      <w:r>
        <w:rPr>
          <w:rFonts w:hint="eastAsia" w:ascii="仿宋_GB2312" w:hAnsi="仿宋_GB2312" w:eastAsia="仿宋_GB2312" w:cs="仿宋_GB2312"/>
          <w:sz w:val="32"/>
          <w:szCs w:val="32"/>
        </w:rPr>
        <w:t>实际，现就全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</w:rPr>
        <w:t>范围内推行“蒙速办·帮您办”工作，制定本方案。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ascii="黑体" w:hAnsi="黑体" w:eastAsia="黑体"/>
          <w:bCs/>
          <w:snapToGrid w:val="0"/>
          <w:kern w:val="0"/>
          <w:sz w:val="32"/>
          <w:szCs w:val="32"/>
          <w:lang w:bidi="mn-Mong-CN"/>
        </w:rPr>
      </w:pPr>
      <w:r>
        <w:rPr>
          <w:rFonts w:ascii="黑体" w:hAnsi="黑体" w:eastAsia="黑体"/>
          <w:sz w:val="32"/>
          <w:szCs w:val="32"/>
        </w:rPr>
        <w:t>一、</w:t>
      </w:r>
      <w:r>
        <w:rPr>
          <w:rFonts w:ascii="黑体" w:hAnsi="黑体" w:eastAsia="黑体"/>
          <w:bCs/>
          <w:snapToGrid w:val="0"/>
          <w:kern w:val="0"/>
          <w:sz w:val="32"/>
          <w:szCs w:val="32"/>
          <w:lang w:bidi="mn-Mong-CN"/>
        </w:rPr>
        <w:t>工作目标</w:t>
      </w:r>
      <w:bookmarkStart w:id="0" w:name="_GoBack"/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进一步优化营商环境，有效破解项目审批瓶颈，实现审批部门与</w:t>
      </w:r>
      <w:r>
        <w:rPr>
          <w:rFonts w:hint="eastAsia" w:ascii="仿宋_GB2312" w:hAnsi="仿宋_GB2312" w:eastAsia="仿宋_GB2312" w:cs="仿宋_GB2312"/>
          <w:sz w:val="32"/>
          <w:szCs w:val="32"/>
        </w:rPr>
        <w:t>申请人</w:t>
      </w:r>
      <w:r>
        <w:rPr>
          <w:rFonts w:ascii="仿宋_GB2312" w:hAnsi="仿宋_GB2312" w:eastAsia="仿宋_GB2312" w:cs="仿宋_GB2312"/>
          <w:sz w:val="32"/>
          <w:szCs w:val="32"/>
        </w:rPr>
        <w:t>之间的无缝对接，推动项目审批提速增效，促进项目早立项、早开工、早投产。2021年</w:t>
      </w:r>
      <w:r>
        <w:rPr>
          <w:rFonts w:hint="eastAsia" w:ascii="仿宋_GB2312" w:hAnsi="仿宋_GB2312" w:eastAsia="仿宋_GB2312" w:cs="仿宋_GB2312"/>
          <w:sz w:val="32"/>
          <w:szCs w:val="32"/>
        </w:rPr>
        <w:t>5</w:t>
      </w:r>
      <w:r>
        <w:rPr>
          <w:rFonts w:ascii="仿宋_GB2312" w:hAnsi="仿宋_GB2312" w:eastAsia="仿宋_GB2312" w:cs="仿宋_GB2312"/>
          <w:sz w:val="32"/>
          <w:szCs w:val="32"/>
        </w:rPr>
        <w:t>月底前，完成设立“帮您办”窗口和网上专栏，组建专业代办帮办队伍，细化代办帮办服务范围、职责及流程，公布代办帮办事项清单。2021年7月底前，实现由“企业跑”变“政府跑”。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二、主要任务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hint="eastAsia" w:ascii="楷体_GB2312" w:eastAsia="楷体_GB2312"/>
          <w:sz w:val="32"/>
          <w:szCs w:val="32"/>
        </w:rPr>
      </w:pPr>
      <w:r>
        <w:rPr>
          <w:rFonts w:eastAsia="楷体_GB2312"/>
          <w:b w:val="0"/>
          <w:bCs/>
          <w:sz w:val="32"/>
          <w:szCs w:val="32"/>
        </w:rPr>
        <w:t>（一）确定服务范围。</w:t>
      </w:r>
      <w:r>
        <w:rPr>
          <w:rFonts w:eastAsia="仿宋_GB2312"/>
          <w:sz w:val="32"/>
          <w:szCs w:val="32"/>
        </w:rPr>
        <w:t>在</w:t>
      </w:r>
      <w:r>
        <w:rPr>
          <w:rFonts w:hint="eastAsia" w:eastAsia="仿宋_GB2312"/>
          <w:sz w:val="32"/>
          <w:szCs w:val="32"/>
          <w:lang w:eastAsia="zh-CN"/>
        </w:rPr>
        <w:t>全市</w:t>
      </w:r>
      <w:r>
        <w:rPr>
          <w:rFonts w:eastAsia="仿宋_GB2312"/>
          <w:sz w:val="32"/>
          <w:szCs w:val="32"/>
        </w:rPr>
        <w:t>推行投资项目代办帮办服务，打造 “蒙速办·帮您办”政务服务品牌。代办帮办项目包括</w:t>
      </w:r>
      <w:r>
        <w:rPr>
          <w:rFonts w:hint="eastAsia" w:eastAsia="仿宋_GB2312"/>
          <w:sz w:val="32"/>
          <w:szCs w:val="32"/>
          <w:lang w:eastAsia="zh-CN"/>
        </w:rPr>
        <w:t>市本级</w:t>
      </w:r>
      <w:r>
        <w:rPr>
          <w:rFonts w:eastAsia="仿宋_GB2312"/>
          <w:sz w:val="32"/>
          <w:szCs w:val="32"/>
        </w:rPr>
        <w:t>重点投资建设项目、招商引资的重大项目和科技创新类、国家鼓励类等投资建设项目。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eastAsia="仿宋_GB2312"/>
          <w:sz w:val="32"/>
          <w:szCs w:val="32"/>
        </w:rPr>
      </w:pPr>
      <w:r>
        <w:rPr>
          <w:rFonts w:eastAsia="楷体_GB2312"/>
          <w:b w:val="0"/>
          <w:bCs/>
          <w:sz w:val="32"/>
          <w:szCs w:val="32"/>
        </w:rPr>
        <w:t>（二）梳理公布事项。</w:t>
      </w:r>
      <w:r>
        <w:rPr>
          <w:rFonts w:hint="eastAsia" w:eastAsia="仿宋_GB2312"/>
          <w:sz w:val="32"/>
          <w:szCs w:val="32"/>
          <w:lang w:eastAsia="zh-CN"/>
        </w:rPr>
        <w:t>各审批部门确定本部门</w:t>
      </w:r>
      <w:r>
        <w:rPr>
          <w:rFonts w:eastAsia="仿宋_GB2312"/>
          <w:sz w:val="32"/>
          <w:szCs w:val="32"/>
        </w:rPr>
        <w:t>“帮您办”代办帮办服务事项</w:t>
      </w:r>
      <w:r>
        <w:rPr>
          <w:rFonts w:hint="eastAsia" w:eastAsia="仿宋_GB2312"/>
          <w:sz w:val="32"/>
          <w:szCs w:val="32"/>
          <w:lang w:eastAsia="zh-CN"/>
        </w:rPr>
        <w:t>，于</w:t>
      </w:r>
      <w:r>
        <w:rPr>
          <w:rFonts w:hint="eastAsia" w:eastAsia="仿宋_GB2312"/>
          <w:sz w:val="32"/>
          <w:szCs w:val="32"/>
          <w:lang w:val="en-US" w:eastAsia="zh-CN"/>
        </w:rPr>
        <w:t>4月8日前将确定的事项报送至政务服务局</w:t>
      </w:r>
      <w:r>
        <w:rPr>
          <w:rFonts w:eastAsia="仿宋_GB2312"/>
          <w:sz w:val="32"/>
          <w:szCs w:val="32"/>
        </w:rPr>
        <w:t>。</w:t>
      </w:r>
      <w:r>
        <w:rPr>
          <w:rFonts w:hint="eastAsia" w:eastAsia="仿宋_GB2312"/>
          <w:sz w:val="32"/>
          <w:szCs w:val="32"/>
          <w:lang w:eastAsia="zh-CN"/>
        </w:rPr>
        <w:t>政务服务局梳理汇总，形成</w:t>
      </w:r>
      <w:r>
        <w:rPr>
          <w:rFonts w:eastAsia="仿宋_GB2312"/>
          <w:sz w:val="32"/>
          <w:szCs w:val="32"/>
        </w:rPr>
        <w:t>“帮您办”</w:t>
      </w:r>
      <w:r>
        <w:rPr>
          <w:rFonts w:hint="eastAsia" w:eastAsia="仿宋_GB2312"/>
          <w:sz w:val="32"/>
          <w:szCs w:val="32"/>
          <w:lang w:eastAsia="zh-CN"/>
        </w:rPr>
        <w:t>代办帮办服务事项清单，实行动态调整。政府信息办</w:t>
      </w:r>
      <w:r>
        <w:rPr>
          <w:rFonts w:eastAsia="仿宋_GB2312"/>
          <w:sz w:val="32"/>
          <w:szCs w:val="32"/>
        </w:rPr>
        <w:t>按照“成熟一批、公布一批”原则，</w:t>
      </w:r>
      <w:r>
        <w:rPr>
          <w:rFonts w:hint="eastAsia" w:eastAsia="仿宋_GB2312"/>
          <w:sz w:val="32"/>
          <w:szCs w:val="32"/>
          <w:lang w:eastAsia="zh-CN"/>
        </w:rPr>
        <w:t>将事项清单通过锡林浩特市政府门户网站、</w:t>
      </w:r>
      <w:r>
        <w:rPr>
          <w:rFonts w:hint="eastAsia"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蒙速办</w:t>
      </w:r>
      <w:r>
        <w:rPr>
          <w:rFonts w:hint="eastAsia" w:eastAsia="仿宋_GB2312"/>
          <w:sz w:val="32"/>
          <w:szCs w:val="32"/>
        </w:rPr>
        <w:t>”移动端</w:t>
      </w:r>
      <w:r>
        <w:rPr>
          <w:rFonts w:eastAsia="仿宋_GB2312"/>
          <w:sz w:val="32"/>
          <w:szCs w:val="32"/>
        </w:rPr>
        <w:t>等方式及时向社会公布。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ascii="楷体_GB2312" w:eastAsia="楷体_GB2312"/>
          <w:sz w:val="32"/>
          <w:szCs w:val="32"/>
        </w:rPr>
      </w:pPr>
      <w:r>
        <w:rPr>
          <w:rFonts w:eastAsia="楷体_GB2312"/>
          <w:b w:val="0"/>
          <w:bCs/>
          <w:sz w:val="32"/>
          <w:szCs w:val="32"/>
        </w:rPr>
        <w:t>（三）组建专业队伍。</w:t>
      </w:r>
      <w:r>
        <w:rPr>
          <w:rFonts w:hint="eastAsia" w:ascii="仿宋" w:hAnsi="仿宋" w:eastAsia="仿宋" w:cs="仿宋"/>
          <w:b w:val="0"/>
          <w:bCs/>
          <w:sz w:val="32"/>
          <w:szCs w:val="32"/>
          <w:lang w:eastAsia="zh-CN"/>
        </w:rPr>
        <w:t>在重点项目代办帮办队伍的基础上，</w:t>
      </w:r>
      <w:r>
        <w:rPr>
          <w:rFonts w:hint="eastAsia" w:eastAsia="仿宋_GB2312"/>
          <w:sz w:val="32"/>
          <w:szCs w:val="32"/>
          <w:lang w:eastAsia="zh-CN"/>
        </w:rPr>
        <w:t>各职能部门要</w:t>
      </w:r>
      <w:r>
        <w:rPr>
          <w:rFonts w:eastAsia="仿宋_GB2312"/>
          <w:sz w:val="32"/>
          <w:szCs w:val="32"/>
        </w:rPr>
        <w:t>组建 “帮您办”工作专业队伍。代办员主要负责为申请人提供业务咨询，积极与各相关部门沟通联系，跟踪项目审批进度，及时协调解决有关问题。各涉及投资项目审批事项的部门至少明确1名代办员，参与项目审批洽谈、配合</w:t>
      </w:r>
      <w:r>
        <w:rPr>
          <w:rFonts w:hint="eastAsia" w:eastAsia="仿宋_GB2312"/>
          <w:sz w:val="32"/>
          <w:szCs w:val="32"/>
          <w:lang w:eastAsia="zh-CN"/>
        </w:rPr>
        <w:t>重点办和政务服务局</w:t>
      </w:r>
      <w:r>
        <w:rPr>
          <w:rFonts w:eastAsia="仿宋_GB2312"/>
          <w:sz w:val="32"/>
          <w:szCs w:val="32"/>
        </w:rPr>
        <w:t>协调解决相关问题，共同做好代办帮办工作。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eastAsia="仿宋_GB2312"/>
          <w:sz w:val="32"/>
          <w:szCs w:val="32"/>
        </w:rPr>
      </w:pPr>
      <w:r>
        <w:rPr>
          <w:rFonts w:eastAsia="楷体_GB2312"/>
          <w:b w:val="0"/>
          <w:bCs w:val="0"/>
          <w:sz w:val="32"/>
          <w:szCs w:val="32"/>
        </w:rPr>
        <w:t>（四）拓展服务方式。</w:t>
      </w:r>
      <w:r>
        <w:rPr>
          <w:rFonts w:eastAsia="仿宋_GB2312"/>
          <w:sz w:val="32"/>
          <w:szCs w:val="32"/>
        </w:rPr>
        <w:t>代办帮办服务实行“</w:t>
      </w:r>
      <w:r>
        <w:rPr>
          <w:rFonts w:hint="eastAsia" w:eastAsia="仿宋_GB2312"/>
          <w:sz w:val="32"/>
          <w:szCs w:val="32"/>
          <w:lang w:eastAsia="zh-CN"/>
        </w:rPr>
        <w:t>部门</w:t>
      </w:r>
      <w:r>
        <w:rPr>
          <w:rFonts w:eastAsia="仿宋_GB2312"/>
          <w:snapToGrid w:val="0"/>
          <w:kern w:val="0"/>
          <w:sz w:val="32"/>
          <w:szCs w:val="32"/>
          <w:lang w:bidi="mn-Mong-CN"/>
        </w:rPr>
        <w:t>联动、线上线下同步”的方式</w:t>
      </w:r>
      <w:r>
        <w:rPr>
          <w:rFonts w:eastAsia="仿宋_GB2312"/>
          <w:sz w:val="32"/>
          <w:szCs w:val="32"/>
        </w:rPr>
        <w:t>。线下在政务服务大厅设立“帮您办”窗口，线上依托</w:t>
      </w:r>
      <w:r>
        <w:rPr>
          <w:rFonts w:hint="eastAsia" w:eastAsia="仿宋_GB2312"/>
          <w:sz w:val="32"/>
          <w:szCs w:val="32"/>
        </w:rPr>
        <w:t>内蒙古</w:t>
      </w:r>
      <w:r>
        <w:rPr>
          <w:rFonts w:eastAsia="仿宋_GB2312"/>
          <w:sz w:val="32"/>
          <w:szCs w:val="32"/>
        </w:rPr>
        <w:t>政务服务网、“蒙速办”</w:t>
      </w:r>
      <w:r>
        <w:rPr>
          <w:rFonts w:hint="eastAsia" w:eastAsia="仿宋_GB2312"/>
          <w:sz w:val="32"/>
          <w:szCs w:val="32"/>
        </w:rPr>
        <w:t>移动端</w:t>
      </w:r>
      <w:r>
        <w:rPr>
          <w:rFonts w:eastAsia="仿宋_GB2312"/>
          <w:sz w:val="32"/>
          <w:szCs w:val="32"/>
        </w:rPr>
        <w:t>、12345政务服务热线开设“帮您办”专栏，为申请人提供咨询、指导、协调和领办等免费服务。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ascii="楷体_GB2312" w:eastAsia="楷体_GB2312"/>
          <w:sz w:val="32"/>
          <w:szCs w:val="32"/>
        </w:rPr>
      </w:pPr>
      <w:r>
        <w:rPr>
          <w:rFonts w:eastAsia="楷体_GB2312"/>
          <w:b w:val="0"/>
          <w:bCs w:val="0"/>
          <w:sz w:val="32"/>
          <w:szCs w:val="32"/>
        </w:rPr>
        <w:t>（五）规范业务流程。</w:t>
      </w:r>
      <w:r>
        <w:rPr>
          <w:rFonts w:hint="eastAsia" w:eastAsia="仿宋_GB2312"/>
          <w:bCs/>
          <w:sz w:val="32"/>
          <w:szCs w:val="32"/>
          <w:lang w:eastAsia="zh-CN"/>
        </w:rPr>
        <w:t>各部门</w:t>
      </w:r>
      <w:r>
        <w:rPr>
          <w:rFonts w:eastAsia="仿宋_GB2312"/>
          <w:bCs/>
          <w:sz w:val="32"/>
          <w:szCs w:val="32"/>
        </w:rPr>
        <w:t>根据示范文本，细化制定“帮您办”代办帮办服务流程图，</w:t>
      </w:r>
      <w:r>
        <w:rPr>
          <w:rFonts w:hint="eastAsia" w:eastAsia="仿宋_GB2312"/>
          <w:bCs/>
          <w:sz w:val="32"/>
          <w:szCs w:val="32"/>
          <w:lang w:eastAsia="zh-CN"/>
        </w:rPr>
        <w:t>并对外</w:t>
      </w:r>
      <w:r>
        <w:rPr>
          <w:rFonts w:eastAsia="仿宋_GB2312"/>
          <w:bCs/>
          <w:sz w:val="32"/>
          <w:szCs w:val="32"/>
        </w:rPr>
        <w:t>公布。</w:t>
      </w:r>
      <w:r>
        <w:rPr>
          <w:rFonts w:eastAsia="仿宋_GB2312"/>
          <w:sz w:val="32"/>
          <w:szCs w:val="32"/>
        </w:rPr>
        <w:t>申请人自愿向</w:t>
      </w:r>
      <w:r>
        <w:rPr>
          <w:rFonts w:hint="eastAsia" w:eastAsia="仿宋_GB2312"/>
          <w:sz w:val="32"/>
          <w:szCs w:val="32"/>
          <w:lang w:eastAsia="zh-CN"/>
        </w:rPr>
        <w:t>政务服务局</w:t>
      </w:r>
      <w:r>
        <w:rPr>
          <w:rFonts w:eastAsia="仿宋_GB2312"/>
          <w:sz w:val="32"/>
          <w:szCs w:val="32"/>
        </w:rPr>
        <w:t>提出申请，明确代办帮办事项需求，提交项目基本信息。安排</w:t>
      </w:r>
      <w:r>
        <w:rPr>
          <w:rFonts w:hint="eastAsia" w:eastAsia="仿宋_GB2312"/>
          <w:sz w:val="32"/>
          <w:szCs w:val="32"/>
          <w:lang w:eastAsia="zh-CN"/>
        </w:rPr>
        <w:t>相关部门代办人员</w:t>
      </w:r>
      <w:r>
        <w:rPr>
          <w:rFonts w:eastAsia="仿宋_GB2312"/>
          <w:sz w:val="32"/>
          <w:szCs w:val="32"/>
        </w:rPr>
        <w:t>与申请人沟通接洽，核实相关情况，签订授权委托书和承诺书，制定代办帮办方案，编制项目申报计划，指导申请人按序申报，统筹压减办理时间，协调部门并联办理，及时反馈办理结果，归档返还材料，回访评估评价。符合终止代办帮办条件的，签订《终止单》终止代办帮办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eastAsia="仿宋_GB2312"/>
          <w:sz w:val="32"/>
          <w:szCs w:val="32"/>
        </w:rPr>
      </w:pPr>
      <w:r>
        <w:rPr>
          <w:rFonts w:eastAsia="楷体_GB2312"/>
          <w:b w:val="0"/>
          <w:bCs w:val="0"/>
          <w:sz w:val="32"/>
          <w:szCs w:val="32"/>
        </w:rPr>
        <w:t>（六）统筹协调办理。</w:t>
      </w:r>
      <w:r>
        <w:rPr>
          <w:rFonts w:eastAsia="仿宋_GB2312"/>
          <w:snapToGrid w:val="0"/>
          <w:kern w:val="0"/>
          <w:sz w:val="32"/>
          <w:szCs w:val="32"/>
          <w:lang w:bidi="mn-Mong-CN"/>
        </w:rPr>
        <w:t>建立政府领导的“会商联审”工作机制，</w:t>
      </w:r>
      <w:r>
        <w:rPr>
          <w:rFonts w:eastAsia="仿宋_GB2312"/>
          <w:sz w:val="32"/>
          <w:szCs w:val="32"/>
        </w:rPr>
        <w:t>围绕投资建设项目立项、用地、规划、施工、竣工等不同阶段的审批事项，对申请人进行一次性告知，</w:t>
      </w:r>
      <w:r>
        <w:rPr>
          <w:rFonts w:eastAsia="仿宋_GB2312"/>
          <w:snapToGrid w:val="0"/>
          <w:kern w:val="0"/>
          <w:sz w:val="32"/>
          <w:szCs w:val="32"/>
          <w:lang w:bidi="mn-Mong-CN"/>
        </w:rPr>
        <w:t>推动部门开展并联审批。</w:t>
      </w:r>
      <w:r>
        <w:rPr>
          <w:rFonts w:eastAsia="仿宋_GB2312"/>
          <w:sz w:val="32"/>
          <w:szCs w:val="32"/>
        </w:rPr>
        <w:t>推行容缺受理和告知承诺制，指导申请人同步准备申报资料，协助办理“多评合一”“多图联审”“联合验收”等快捷服务，提高投资项目的整体审批效率。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ascii="楷体_GB2312" w:eastAsia="楷体_GB2312"/>
          <w:sz w:val="32"/>
          <w:szCs w:val="32"/>
        </w:rPr>
      </w:pPr>
      <w:r>
        <w:rPr>
          <w:rFonts w:eastAsia="楷体_GB2312"/>
          <w:b w:val="0"/>
          <w:bCs w:val="0"/>
          <w:sz w:val="32"/>
          <w:szCs w:val="32"/>
        </w:rPr>
        <w:t>（七）强化监督考评。</w:t>
      </w:r>
      <w:r>
        <w:rPr>
          <w:rFonts w:hint="eastAsia" w:eastAsia="仿宋_GB2312"/>
          <w:snapToGrid w:val="0"/>
          <w:kern w:val="0"/>
          <w:sz w:val="32"/>
          <w:szCs w:val="32"/>
          <w:lang w:eastAsia="zh-CN" w:bidi="mn-Mong-CN"/>
        </w:rPr>
        <w:t>依托</w:t>
      </w:r>
      <w:r>
        <w:rPr>
          <w:rFonts w:eastAsia="仿宋_GB2312"/>
          <w:snapToGrid w:val="0"/>
          <w:kern w:val="0"/>
          <w:sz w:val="32"/>
          <w:szCs w:val="32"/>
          <w:lang w:bidi="mn-Mong-CN"/>
        </w:rPr>
        <w:t>全区政务服务“好差评”系统或委托第三方，开展投资项目代办帮办服务工作评估评价，</w:t>
      </w:r>
      <w:r>
        <w:rPr>
          <w:rFonts w:eastAsia="仿宋_GB2312"/>
          <w:sz w:val="32"/>
          <w:szCs w:val="32"/>
        </w:rPr>
        <w:t>建立代办帮办服务评价制度，</w:t>
      </w:r>
      <w:r>
        <w:rPr>
          <w:rFonts w:eastAsia="仿宋_GB2312"/>
          <w:snapToGrid w:val="0"/>
          <w:kern w:val="0"/>
          <w:sz w:val="32"/>
          <w:szCs w:val="32"/>
          <w:lang w:bidi="mn-Mong-CN"/>
        </w:rPr>
        <w:t>主动接受申请人监督评价</w:t>
      </w:r>
      <w:r>
        <w:rPr>
          <w:rFonts w:hint="eastAsia" w:eastAsia="仿宋_GB2312"/>
          <w:snapToGrid w:val="0"/>
          <w:kern w:val="0"/>
          <w:sz w:val="32"/>
          <w:szCs w:val="32"/>
          <w:lang w:eastAsia="zh-CN" w:bidi="mn-Mong-CN"/>
        </w:rPr>
        <w:t>，</w:t>
      </w:r>
      <w:r>
        <w:rPr>
          <w:rFonts w:eastAsia="仿宋_GB2312"/>
          <w:snapToGrid w:val="0"/>
          <w:kern w:val="0"/>
          <w:sz w:val="32"/>
          <w:szCs w:val="32"/>
          <w:lang w:bidi="mn-Mong-CN"/>
        </w:rPr>
        <w:t>将评估评价结果作为改进和考核帮办代办服务工作的重要依据。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eastAsia="楷体_GB2312"/>
          <w:b/>
          <w:sz w:val="32"/>
          <w:szCs w:val="32"/>
        </w:rPr>
      </w:pPr>
      <w:r>
        <w:rPr>
          <w:rFonts w:eastAsia="楷体_GB2312"/>
          <w:sz w:val="32"/>
          <w:szCs w:val="32"/>
        </w:rPr>
        <w:t xml:space="preserve"> </w:t>
      </w:r>
      <w:r>
        <w:rPr>
          <w:rFonts w:eastAsia="黑体"/>
          <w:sz w:val="32"/>
          <w:szCs w:val="32"/>
        </w:rPr>
        <w:t>三、工作要求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hint="eastAsia" w:eastAsia="仿宋_GB2312"/>
          <w:sz w:val="32"/>
          <w:szCs w:val="32"/>
          <w:lang w:eastAsia="zh-CN"/>
        </w:rPr>
      </w:pPr>
      <w:r>
        <w:rPr>
          <w:rFonts w:eastAsia="楷体_GB2312"/>
          <w:b w:val="0"/>
          <w:bCs/>
          <w:sz w:val="32"/>
          <w:szCs w:val="32"/>
        </w:rPr>
        <w:t>（一）加强组织领导。</w:t>
      </w:r>
      <w:r>
        <w:rPr>
          <w:rFonts w:eastAsia="仿宋_GB2312"/>
          <w:sz w:val="32"/>
          <w:szCs w:val="32"/>
        </w:rPr>
        <w:t>各部门要高度重视，进一步提高政治站位，切实把推行“蒙速办</w:t>
      </w:r>
      <w:r>
        <w:rPr>
          <w:rFonts w:hint="eastAsia" w:ascii="仿宋_GB2312" w:hAnsi="仿宋_GB2312" w:eastAsia="仿宋_GB2312" w:cs="仿宋_GB2312"/>
          <w:sz w:val="32"/>
          <w:szCs w:val="32"/>
        </w:rPr>
        <w:t>·</w:t>
      </w:r>
      <w:r>
        <w:rPr>
          <w:rFonts w:eastAsia="仿宋_GB2312"/>
          <w:sz w:val="32"/>
          <w:szCs w:val="32"/>
        </w:rPr>
        <w:t>帮您办”工作纳入重要议事日程，细化分解任务，逐级压实责任。各部门主要负责同志要适时参与代办帮办项目推进，及时协调各部门联动审批，督促审批事项按时限办结。财政部门要将开展“蒙速办</w:t>
      </w:r>
      <w:r>
        <w:rPr>
          <w:rFonts w:hint="eastAsia" w:ascii="仿宋_GB2312" w:hAnsi="仿宋_GB2312" w:eastAsia="仿宋_GB2312" w:cs="仿宋_GB2312"/>
          <w:sz w:val="32"/>
          <w:szCs w:val="32"/>
        </w:rPr>
        <w:t>·</w:t>
      </w:r>
      <w:r>
        <w:rPr>
          <w:rFonts w:eastAsia="仿宋_GB2312"/>
          <w:sz w:val="32"/>
          <w:szCs w:val="32"/>
        </w:rPr>
        <w:t>帮您办”所需资金纳入本级年度财政预算，给予充足经费保障。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firstLine="640" w:firstLineChars="200"/>
        <w:textAlignment w:val="auto"/>
        <w:rPr>
          <w:rFonts w:hint="eastAsia" w:eastAsia="仿宋_GB2312"/>
          <w:sz w:val="32"/>
          <w:szCs w:val="32"/>
          <w:lang w:val="en-US" w:eastAsia="zh-CN"/>
        </w:rPr>
      </w:pPr>
      <w:r>
        <w:rPr>
          <w:rFonts w:eastAsia="楷体_GB2312"/>
          <w:b w:val="0"/>
          <w:bCs/>
          <w:sz w:val="32"/>
          <w:szCs w:val="32"/>
        </w:rPr>
        <w:t>（二）压实工作责任。</w:t>
      </w:r>
      <w:r>
        <w:rPr>
          <w:rFonts w:eastAsia="仿宋_GB2312"/>
          <w:sz w:val="32"/>
          <w:szCs w:val="32"/>
        </w:rPr>
        <w:t>各部门紧盯任务时间节点，落实工作责任。建立上下联动的沟通反馈机制，密切配合、整体推进。</w:t>
      </w:r>
      <w:r>
        <w:rPr>
          <w:rFonts w:hint="eastAsia" w:eastAsia="仿宋_GB2312"/>
          <w:sz w:val="32"/>
          <w:szCs w:val="32"/>
          <w:lang w:eastAsia="zh-CN"/>
        </w:rPr>
        <w:t>各牵头部门</w:t>
      </w:r>
      <w:r>
        <w:rPr>
          <w:rFonts w:eastAsia="仿宋_GB2312"/>
          <w:sz w:val="32"/>
          <w:szCs w:val="32"/>
        </w:rPr>
        <w:t>要敢于担当、勇于负责，积极发挥牵头作用，涉及投资项目审批事项的部门要主动作为、认真履职，加快推进“蒙速办</w:t>
      </w:r>
      <w:r>
        <w:rPr>
          <w:rFonts w:hint="eastAsia" w:ascii="仿宋_GB2312" w:hAnsi="仿宋_GB2312" w:eastAsia="仿宋_GB2312" w:cs="仿宋_GB2312"/>
          <w:sz w:val="32"/>
          <w:szCs w:val="32"/>
        </w:rPr>
        <w:t>·</w:t>
      </w:r>
      <w:r>
        <w:rPr>
          <w:rFonts w:eastAsia="仿宋_GB2312"/>
          <w:sz w:val="32"/>
          <w:szCs w:val="32"/>
        </w:rPr>
        <w:t>帮您办”工作。各</w:t>
      </w:r>
      <w:r>
        <w:rPr>
          <w:rFonts w:hint="eastAsia" w:eastAsia="仿宋_GB2312"/>
          <w:sz w:val="32"/>
          <w:szCs w:val="32"/>
          <w:lang w:eastAsia="zh-CN"/>
        </w:rPr>
        <w:t>部门于</w:t>
      </w:r>
      <w:r>
        <w:rPr>
          <w:rFonts w:eastAsia="仿宋_GB2312"/>
          <w:sz w:val="32"/>
          <w:szCs w:val="32"/>
        </w:rPr>
        <w:t>每月</w:t>
      </w:r>
      <w:r>
        <w:rPr>
          <w:rFonts w:hint="eastAsia" w:eastAsia="仿宋_GB2312"/>
          <w:sz w:val="32"/>
          <w:szCs w:val="32"/>
          <w:lang w:val="en-US" w:eastAsia="zh-CN"/>
        </w:rPr>
        <w:t>15</w:t>
      </w:r>
      <w:r>
        <w:rPr>
          <w:rFonts w:eastAsia="仿宋_GB2312"/>
          <w:sz w:val="32"/>
          <w:szCs w:val="32"/>
        </w:rPr>
        <w:t>日前将进展情况报</w:t>
      </w:r>
      <w:r>
        <w:rPr>
          <w:rFonts w:hint="eastAsia" w:eastAsia="仿宋_GB2312"/>
          <w:sz w:val="32"/>
          <w:szCs w:val="32"/>
          <w:lang w:eastAsia="zh-CN"/>
        </w:rPr>
        <w:t>政务服务局。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ind w:firstLine="640" w:firstLineChars="200"/>
        <w:textAlignment w:val="auto"/>
        <w:rPr>
          <w:rFonts w:eastAsia="仿宋_GB2312"/>
          <w:sz w:val="32"/>
          <w:szCs w:val="32"/>
        </w:rPr>
      </w:pPr>
      <w:r>
        <w:rPr>
          <w:rFonts w:eastAsia="楷体_GB2312"/>
          <w:b w:val="0"/>
          <w:bCs/>
          <w:sz w:val="32"/>
          <w:szCs w:val="32"/>
        </w:rPr>
        <w:t>（三）加强督查考核。</w:t>
      </w:r>
      <w:r>
        <w:rPr>
          <w:rFonts w:eastAsia="仿宋_GB2312"/>
          <w:sz w:val="32"/>
          <w:szCs w:val="32"/>
        </w:rPr>
        <w:t>将“蒙速办</w:t>
      </w:r>
      <w:r>
        <w:rPr>
          <w:rFonts w:hint="eastAsia" w:ascii="仿宋_GB2312" w:hAnsi="仿宋_GB2312" w:eastAsia="仿宋_GB2312" w:cs="仿宋_GB2312"/>
          <w:sz w:val="32"/>
          <w:szCs w:val="32"/>
        </w:rPr>
        <w:t>·</w:t>
      </w:r>
      <w:r>
        <w:rPr>
          <w:rFonts w:eastAsia="仿宋_GB2312"/>
          <w:sz w:val="32"/>
          <w:szCs w:val="32"/>
        </w:rPr>
        <w:t>帮您办”工作纳入年度深化“放管服”改革和政务服务绩效考核。</w:t>
      </w:r>
      <w:r>
        <w:rPr>
          <w:rFonts w:hint="eastAsia" w:eastAsia="仿宋_GB2312"/>
          <w:sz w:val="32"/>
          <w:szCs w:val="32"/>
          <w:lang w:eastAsia="zh-CN"/>
        </w:rPr>
        <w:t>各部门</w:t>
      </w:r>
      <w:r>
        <w:rPr>
          <w:rFonts w:eastAsia="仿宋_GB2312"/>
          <w:sz w:val="32"/>
          <w:szCs w:val="32"/>
        </w:rPr>
        <w:t>要制定专项工作台账，</w:t>
      </w:r>
      <w:r>
        <w:rPr>
          <w:rFonts w:hint="eastAsia" w:eastAsia="仿宋_GB2312"/>
          <w:sz w:val="32"/>
          <w:szCs w:val="32"/>
          <w:lang w:eastAsia="zh-CN"/>
        </w:rPr>
        <w:t>重要负责</w:t>
      </w:r>
      <w:r>
        <w:rPr>
          <w:rFonts w:eastAsia="仿宋_GB2312"/>
          <w:sz w:val="32"/>
          <w:szCs w:val="32"/>
        </w:rPr>
        <w:t>定期调度、通报进展情况，推动工作落实。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eastAsia="仿宋_GB2312"/>
          <w:sz w:val="32"/>
          <w:szCs w:val="32"/>
        </w:rPr>
      </w:pPr>
      <w:r>
        <w:rPr>
          <w:rFonts w:eastAsia="楷体_GB2312"/>
          <w:b w:val="0"/>
          <w:bCs/>
          <w:sz w:val="32"/>
          <w:szCs w:val="32"/>
        </w:rPr>
        <w:t>（四）总结推广经验。</w:t>
      </w:r>
      <w:r>
        <w:rPr>
          <w:rFonts w:eastAsia="仿宋_GB2312"/>
          <w:sz w:val="32"/>
          <w:szCs w:val="32"/>
        </w:rPr>
        <w:t>各部门要因地制宜、积极探索、总结典型案例，并将经验做法及时报送</w:t>
      </w:r>
      <w:r>
        <w:rPr>
          <w:rFonts w:hint="eastAsia" w:eastAsia="仿宋_GB2312"/>
          <w:sz w:val="32"/>
          <w:szCs w:val="32"/>
          <w:lang w:eastAsia="zh-CN"/>
        </w:rPr>
        <w:t>重点办</w:t>
      </w:r>
      <w:r>
        <w:rPr>
          <w:rFonts w:eastAsia="仿宋_GB2312"/>
          <w:sz w:val="32"/>
          <w:szCs w:val="32"/>
        </w:rPr>
        <w:t>。</w:t>
      </w:r>
      <w:r>
        <w:rPr>
          <w:rFonts w:hint="eastAsia" w:eastAsia="仿宋_GB2312"/>
          <w:sz w:val="32"/>
          <w:szCs w:val="32"/>
          <w:lang w:eastAsia="zh-CN"/>
        </w:rPr>
        <w:t>市政府</w:t>
      </w:r>
      <w:r>
        <w:rPr>
          <w:rFonts w:eastAsia="仿宋_GB2312"/>
          <w:sz w:val="32"/>
          <w:szCs w:val="32"/>
        </w:rPr>
        <w:t>对各部门的成功经验做法进行通报和复制推广。加强业务培训，制定培训计划，提高代办帮办人员的业务素质和综合能力。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eastAsia="仿宋_GB2312"/>
          <w:bCs/>
          <w:sz w:val="32"/>
          <w:szCs w:val="32"/>
        </w:rPr>
      </w:pPr>
      <w:r>
        <w:rPr>
          <w:rFonts w:eastAsia="楷体_GB2312"/>
          <w:b w:val="0"/>
          <w:bCs/>
          <w:sz w:val="32"/>
          <w:szCs w:val="32"/>
        </w:rPr>
        <w:t>（五）加大宣传力度。</w:t>
      </w:r>
      <w:r>
        <w:rPr>
          <w:rFonts w:eastAsia="仿宋_GB2312"/>
          <w:bCs/>
          <w:sz w:val="32"/>
          <w:szCs w:val="32"/>
        </w:rPr>
        <w:t>各部门要不断加大推行“蒙速办</w:t>
      </w:r>
      <w:r>
        <w:rPr>
          <w:rFonts w:hint="eastAsia" w:ascii="仿宋_GB2312" w:hAnsi="仿宋_GB2312" w:eastAsia="仿宋_GB2312" w:cs="仿宋_GB2312"/>
          <w:sz w:val="32"/>
          <w:szCs w:val="32"/>
        </w:rPr>
        <w:t>·</w:t>
      </w:r>
      <w:r>
        <w:rPr>
          <w:rFonts w:eastAsia="仿宋_GB2312"/>
          <w:bCs/>
          <w:sz w:val="32"/>
          <w:szCs w:val="32"/>
        </w:rPr>
        <w:t>帮您办”工作相关政策宣传力度，充分运用政务</w:t>
      </w:r>
      <w:r>
        <w:rPr>
          <w:rFonts w:hint="eastAsia" w:eastAsia="仿宋_GB2312"/>
          <w:bCs/>
          <w:sz w:val="32"/>
          <w:szCs w:val="32"/>
        </w:rPr>
        <w:t>服务</w:t>
      </w:r>
      <w:r>
        <w:rPr>
          <w:rFonts w:eastAsia="仿宋_GB2312"/>
          <w:bCs/>
          <w:sz w:val="32"/>
          <w:szCs w:val="32"/>
        </w:rPr>
        <w:t>大厅、新闻发布会、政策吹风会、电视报刊、网络新媒体等媒介，创新动画、漫画手册等企业群众喜闻乐见的宣传方式，提升社会知晓度，提高企业和群众参与度，营造良好舆论氛围。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eastAsia="仿宋_GB2312"/>
          <w:strike/>
          <w:sz w:val="32"/>
          <w:szCs w:val="32"/>
        </w:rPr>
      </w:pPr>
      <w:r>
        <w:rPr>
          <w:rFonts w:eastAsia="仿宋_GB2312"/>
          <w:sz w:val="32"/>
          <w:szCs w:val="32"/>
        </w:rPr>
        <w:t>附件：1. “帮您办”代办帮办服务事项参考目录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960" w:firstLineChars="300"/>
        <w:textAlignment w:val="auto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2. </w:t>
      </w:r>
      <w:r>
        <w:rPr>
          <w:rFonts w:eastAsia="仿宋_GB2312"/>
          <w:sz w:val="32"/>
          <w:szCs w:val="32"/>
        </w:rPr>
        <w:t>“帮您办”代办帮办服务流程图</w:t>
      </w:r>
      <w:r>
        <w:rPr>
          <w:rFonts w:hint="eastAsia" w:eastAsia="仿宋_GB2312"/>
          <w:sz w:val="32"/>
          <w:szCs w:val="32"/>
        </w:rPr>
        <w:t>（示范文本）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1600" w:firstLineChars="500"/>
        <w:textAlignment w:val="auto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“帮您办”代办帮办服务申请表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1600" w:firstLineChars="50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4. “帮您办”代办帮办服务授权委托书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1600" w:firstLineChars="50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5. “帮您办”代办帮办服务承诺书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1600" w:firstLineChars="50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6.</w:t>
      </w:r>
      <w:r>
        <w:rPr>
          <w:rFonts w:hint="eastAsia" w:eastAsia="仿宋_GB2312"/>
          <w:sz w:val="32"/>
          <w:szCs w:val="32"/>
        </w:rPr>
        <w:t>“帮您办”代办帮办服务办结单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1600" w:firstLineChars="50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7. “帮您办”代办帮办服务评价表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1600" w:firstLineChars="500"/>
        <w:textAlignment w:val="auto"/>
        <w:rPr>
          <w:rFonts w:eastAsia="黑体"/>
          <w:spacing w:val="-11"/>
          <w:sz w:val="32"/>
          <w:szCs w:val="32"/>
        </w:rPr>
      </w:pPr>
      <w:r>
        <w:rPr>
          <w:rFonts w:eastAsia="仿宋_GB2312"/>
          <w:sz w:val="32"/>
          <w:szCs w:val="32"/>
        </w:rPr>
        <w:t>8. “帮您办”代办帮办服务终止单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pacing w:val="-11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11"/>
          <w:sz w:val="32"/>
          <w:szCs w:val="32"/>
        </w:rPr>
        <w:t>附件1</w:t>
      </w:r>
    </w:p>
    <w:tbl>
      <w:tblPr>
        <w:tblStyle w:val="4"/>
        <w:tblpPr w:leftFromText="180" w:rightFromText="180" w:vertAnchor="text" w:horzAnchor="page" w:tblpX="1598" w:tblpY="598"/>
        <w:tblOverlap w:val="never"/>
        <w:tblW w:w="8745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0"/>
        <w:gridCol w:w="1635"/>
        <w:gridCol w:w="4470"/>
        <w:gridCol w:w="204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8745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kern w:val="0"/>
                <w:sz w:val="44"/>
                <w:szCs w:val="44"/>
              </w:rPr>
              <w:t>“帮您办”代办帮办服务事项参考目录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6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序号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承办部门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事 项 名 称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事项类型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1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发改部门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企业投资项目核准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2</w:t>
            </w: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企业投资项目备案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其他行政权力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3</w:t>
            </w: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政府投资项目建议书审批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 xml:space="preserve"> 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4</w:t>
            </w: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政府投资项目可行性研究报告审批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其他行政权力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5</w:t>
            </w: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政府投资项目初步设计审批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其他行政权力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6</w:t>
            </w: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政府投资项目审批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其他行政权力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7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自然资源部门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建设项目用地预审与选址意见书核发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8</w:t>
            </w:r>
          </w:p>
        </w:tc>
        <w:tc>
          <w:tcPr>
            <w:tcW w:w="163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划拨国有土地使用权审批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9</w:t>
            </w:r>
          </w:p>
        </w:tc>
        <w:tc>
          <w:tcPr>
            <w:tcW w:w="163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建设用地（含临时用地）规划许可证核发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10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住建部门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建筑工程施工许可证核发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11</w:t>
            </w:r>
          </w:p>
        </w:tc>
        <w:tc>
          <w:tcPr>
            <w:tcW w:w="163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因工程建设需要拆除、改动、迁移供水、排水与污水处理设施审核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12</w:t>
            </w:r>
          </w:p>
        </w:tc>
        <w:tc>
          <w:tcPr>
            <w:tcW w:w="163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房屋建筑和市政基础设施工程竣工验收备案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其他行政权力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>13</w:t>
            </w:r>
          </w:p>
        </w:tc>
        <w:tc>
          <w:tcPr>
            <w:tcW w:w="163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市政设施建设类审批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14</w:t>
            </w:r>
          </w:p>
        </w:tc>
        <w:tc>
          <w:tcPr>
            <w:tcW w:w="163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建设工程消防验收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15</w:t>
            </w:r>
          </w:p>
        </w:tc>
        <w:tc>
          <w:tcPr>
            <w:tcW w:w="1635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建设工程消防设计审查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16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水务部门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生产建设项目水土保持方案审批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17</w:t>
            </w: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水利基建项目初步设计文件审批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18</w:t>
            </w: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水利工程建设项目验收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其他行政权力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19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工信部门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权限内工业和信息化固定资产投资项目备案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其他行政权力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20</w:t>
            </w:r>
          </w:p>
        </w:tc>
        <w:tc>
          <w:tcPr>
            <w:tcW w:w="16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工业固定资产投资及工业技术改造类项目备案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其他行政权力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21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交通部门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对涉路施工活动的许可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行政许可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22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统战部</w:t>
            </w:r>
          </w:p>
        </w:tc>
        <w:tc>
          <w:tcPr>
            <w:tcW w:w="4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宗教活动场所内改建或者新建建筑物审批</w:t>
            </w:r>
          </w:p>
        </w:tc>
        <w:tc>
          <w:tcPr>
            <w:tcW w:w="20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60" w:lineRule="exact"/>
              <w:jc w:val="center"/>
              <w:textAlignment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行政许可</w:t>
            </w:r>
          </w:p>
        </w:tc>
      </w:tr>
    </w:tbl>
    <w:p>
      <w:pPr>
        <w:spacing w:line="600" w:lineRule="exact"/>
        <w:jc w:val="left"/>
        <w:rPr>
          <w:rFonts w:eastAsia="仿宋_GB2312"/>
          <w:spacing w:val="-11"/>
          <w:sz w:val="32"/>
          <w:szCs w:val="32"/>
        </w:rPr>
      </w:pPr>
      <w:r>
        <w:rPr>
          <w:rFonts w:eastAsia="黑体"/>
          <w:spacing w:val="-11"/>
          <w:sz w:val="32"/>
          <w:szCs w:val="32"/>
        </w:rPr>
        <w:t xml:space="preserve"> </w:t>
      </w:r>
    </w:p>
    <w:p>
      <w:pPr>
        <w:spacing w:line="600" w:lineRule="exact"/>
      </w:pPr>
    </w:p>
    <w:p>
      <w:pPr>
        <w:spacing w:line="600" w:lineRule="exact"/>
        <w:rPr>
          <w:rFonts w:eastAsia="黑体"/>
          <w:sz w:val="32"/>
          <w:szCs w:val="32"/>
        </w:rPr>
      </w:pPr>
    </w:p>
    <w:p>
      <w:pPr>
        <w:spacing w:line="600" w:lineRule="exact"/>
        <w:rPr>
          <w:rFonts w:eastAsia="黑体"/>
          <w:sz w:val="32"/>
          <w:szCs w:val="32"/>
        </w:rPr>
      </w:pPr>
    </w:p>
    <w:p>
      <w:pPr>
        <w:spacing w:line="600" w:lineRule="exact"/>
        <w:rPr>
          <w:rFonts w:eastAsia="黑体"/>
          <w:sz w:val="32"/>
          <w:szCs w:val="32"/>
        </w:rPr>
      </w:pPr>
    </w:p>
    <w:p>
      <w:pPr>
        <w:spacing w:line="600" w:lineRule="exact"/>
        <w:rPr>
          <w:rFonts w:eastAsia="黑体"/>
          <w:sz w:val="32"/>
          <w:szCs w:val="32"/>
        </w:rPr>
      </w:pPr>
    </w:p>
    <w:p>
      <w:pPr>
        <w:spacing w:line="600" w:lineRule="exact"/>
        <w:rPr>
          <w:rFonts w:eastAsia="黑体"/>
          <w:sz w:val="32"/>
          <w:szCs w:val="32"/>
        </w:rPr>
      </w:pPr>
    </w:p>
    <w:p>
      <w:pPr>
        <w:spacing w:line="600" w:lineRule="exact"/>
        <w:rPr>
          <w:rFonts w:eastAsia="黑体"/>
          <w:sz w:val="32"/>
          <w:szCs w:val="32"/>
        </w:rPr>
      </w:pPr>
    </w:p>
    <w:p>
      <w:pPr>
        <w:spacing w:line="600" w:lineRule="exact"/>
        <w:rPr>
          <w:rFonts w:eastAsia="黑体"/>
          <w:sz w:val="32"/>
          <w:szCs w:val="32"/>
        </w:rPr>
      </w:pPr>
    </w:p>
    <w:p>
      <w:pPr>
        <w:spacing w:line="600" w:lineRule="exact"/>
        <w:rPr>
          <w:rFonts w:eastAsia="黑体"/>
          <w:sz w:val="32"/>
          <w:szCs w:val="32"/>
        </w:rPr>
      </w:pPr>
    </w:p>
    <w:p>
      <w:pPr>
        <w:spacing w:line="600" w:lineRule="exact"/>
        <w:rPr>
          <w:rFonts w:eastAsia="黑体"/>
          <w:sz w:val="32"/>
          <w:szCs w:val="32"/>
        </w:rPr>
      </w:pPr>
    </w:p>
    <w:p>
      <w:pPr>
        <w:spacing w:line="600" w:lineRule="exact"/>
        <w:rPr>
          <w:rFonts w:eastAsia="黑体"/>
          <w:sz w:val="32"/>
          <w:szCs w:val="32"/>
        </w:rPr>
      </w:pPr>
    </w:p>
    <w:p>
      <w:pPr>
        <w:spacing w:line="600" w:lineRule="exact"/>
        <w:rPr>
          <w:rFonts w:eastAsia="黑体"/>
          <w:sz w:val="32"/>
          <w:szCs w:val="32"/>
        </w:rPr>
        <w:sectPr>
          <w:footerReference r:id="rId3" w:type="default"/>
          <w:pgSz w:w="11906" w:h="16838"/>
          <w:pgMar w:top="2154" w:right="1531" w:bottom="1928" w:left="1531" w:header="851" w:footer="992" w:gutter="0"/>
          <w:cols w:space="425" w:num="1"/>
          <w:docGrid w:type="lines" w:linePitch="312" w:charSpace="0"/>
        </w:sectPr>
      </w:pP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附件2</w:t>
      </w:r>
    </w:p>
    <w:p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bCs/>
          <w:sz w:val="44"/>
          <w:szCs w:val="44"/>
        </w:rPr>
        <w:t>“帮您办”代办帮办服务流程图</w:t>
      </w:r>
    </w:p>
    <w:p>
      <w:pPr>
        <w:spacing w:line="600" w:lineRule="exact"/>
        <w:ind w:firstLine="320" w:firstLineChars="100"/>
        <w:jc w:val="center"/>
        <w:rPr>
          <w:rFonts w:ascii="楷体_GB2312" w:eastAsia="楷体_GB2312"/>
          <w:bCs/>
          <w:sz w:val="40"/>
          <w:szCs w:val="36"/>
        </w:rPr>
      </w:pPr>
      <w:r>
        <w:rPr>
          <w:rFonts w:hint="eastAsia" w:ascii="楷体_GB2312" w:eastAsia="楷体_GB2312"/>
          <w:bCs/>
          <w:sz w:val="32"/>
          <w:szCs w:val="30"/>
        </w:rPr>
        <w:t>（示范文本）</w:t>
      </w:r>
    </w:p>
    <w:p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1546225</wp:posOffset>
                </wp:positionH>
                <wp:positionV relativeFrom="paragraph">
                  <wp:posOffset>144145</wp:posOffset>
                </wp:positionV>
                <wp:extent cx="1962150" cy="466725"/>
                <wp:effectExtent l="5080" t="4445" r="13970" b="5080"/>
                <wp:wrapNone/>
                <wp:docPr id="1" name="流程图: 终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2150" cy="466725"/>
                        </a:xfrm>
                        <a:prstGeom prst="flowChartTerminator">
                          <a:avLst/>
                        </a:prstGeom>
                        <a:noFill/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申请人提出申请</w:t>
                            </w:r>
                          </w:p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anchor="ctr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16" type="#_x0000_t116" style="position:absolute;left:0pt;margin-left:121.75pt;margin-top:11.35pt;height:36.75pt;width:154.5pt;z-index:251659264;v-text-anchor:middle;mso-width-relative:page;mso-height-relative:page;" filled="f" stroked="t" coordsize="21600,21600" o:gfxdata="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A4xtb1&#10;2QAAAAkBAAAPAAAAAAAAAAEAIAAAACIAAABkcnMvZG93bnJldi54bWxQSwECFAAUAAAACACHTuJA&#10;QVxJsiACAAAnBAAADgAAAAAAAAABACAAAAAoAQAAZHJzL2Uyb0RvYy54bWxQSwUGAAAAAAYABgBZ&#10;AQAAugUAAAAA&#10;">
                <v:fill on="f" focussize="0,0"/>
                <v:stroke weight="0.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申请人提出申请</w:t>
                      </w:r>
                    </w:p>
                    <w:p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rPr>
          <w:szCs w:val="28"/>
          <w:lang w:bidi="mn-Mong-CN"/>
        </w:rPr>
      </w:pPr>
    </w:p>
    <w:p/>
    <w:p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1308735</wp:posOffset>
                </wp:positionH>
                <wp:positionV relativeFrom="paragraph">
                  <wp:posOffset>152400</wp:posOffset>
                </wp:positionV>
                <wp:extent cx="2419350" cy="1384935"/>
                <wp:effectExtent l="9525" t="5715" r="9525" b="19050"/>
                <wp:wrapNone/>
                <wp:docPr id="2" name="流程图: 决策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19350" cy="1385180"/>
                        </a:xfrm>
                        <a:prstGeom prst="flowChartDecision">
                          <a:avLst/>
                        </a:prstGeom>
                        <a:noFill/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受理（</w:t>
                            </w:r>
                            <w:r>
                              <w:rPr>
                                <w:rFonts w:hint="eastAsia" w:ascii="宋体" w:hAnsi="宋体" w:cs="宋体"/>
                                <w:sz w:val="18"/>
                                <w:szCs w:val="18"/>
                              </w:rPr>
                              <w:t>明确受理范围和条件，商定代办帮办事项后，“帮您办</w:t>
                            </w: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”窗口审核材料）</w:t>
                            </w:r>
                          </w:p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anchor="ctr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10" type="#_x0000_t110" style="position:absolute;left:0pt;margin-left:103.05pt;margin-top:12pt;height:109.05pt;width:190.5pt;z-index:251660288;v-text-anchor:middle;mso-width-relative:page;mso-height-relative:page;" filled="f" stroked="t" coordsize="21600,21600" o:gfxdata="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">
                <v:fill on="f" focussize="0,0"/>
                <v:stroke weight="0.5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受理（</w:t>
                      </w:r>
                      <w:r>
                        <w:rPr>
                          <w:rFonts w:hint="eastAsia" w:ascii="宋体" w:hAnsi="宋体" w:cs="宋体"/>
                          <w:sz w:val="18"/>
                          <w:szCs w:val="18"/>
                        </w:rPr>
                        <w:t>明确受理范围和条件，商定代办帮办事项后，“帮您办</w:t>
                      </w:r>
                      <w:r>
                        <w:rPr>
                          <w:rFonts w:hint="eastAsia"/>
                          <w:sz w:val="18"/>
                          <w:szCs w:val="18"/>
                        </w:rPr>
                        <w:t>”窗口审核材料）</w:t>
                      </w:r>
                    </w:p>
                    <w:p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2522220</wp:posOffset>
                </wp:positionH>
                <wp:positionV relativeFrom="paragraph">
                  <wp:posOffset>7620</wp:posOffset>
                </wp:positionV>
                <wp:extent cx="0" cy="144780"/>
                <wp:effectExtent l="48895" t="0" r="65405" b="7620"/>
                <wp:wrapNone/>
                <wp:docPr id="3" name="直接箭头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4" cy="14485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8.6pt;margin-top:0.6pt;height:11.4pt;width:0pt;z-index:251661312;mso-width-relative:page;mso-height-relative:page;" filled="f" stroked="t" coordsize="21600,21600" o:gfxdata="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KkWWNHWAAAACAEAAA8AAAAAAAAAAQAgAAAAIgAA&#10;AGRycy9kb3ducmV2LnhtbFBLAQIUABQAAAAIAIdO4kAe+2OuCgIAAO0DAAAOAAAAAAAAAAEAIAAA&#10;ACUBAABkcnMvZTJvRG9jLnhtbFBLBQYAAAAABgAGAFkBAAChBQAAAAA=&#10;">
                <v:fill on="f" focussize="0,0"/>
                <v:stroke weight="0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/>
    <w:p/>
    <w:p/>
    <w:p/>
    <w:p>
      <w:pPr>
        <w:tabs>
          <w:tab w:val="left" w:pos="6006"/>
        </w:tabs>
      </w:pPr>
      <w:r>
        <w:tab/>
      </w:r>
    </w:p>
    <w:p>
      <w:pPr>
        <w:tabs>
          <w:tab w:val="left" w:pos="6021"/>
        </w:tabs>
        <w:ind w:firstLine="6720" w:firstLineChars="3200"/>
      </w:pPr>
    </w:p>
    <w:p>
      <w:pPr>
        <w:tabs>
          <w:tab w:val="left" w:pos="6021"/>
        </w:tabs>
        <w:ind w:firstLine="6720" w:firstLineChars="3200"/>
      </w:pPr>
      <w: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2541270</wp:posOffset>
                </wp:positionH>
                <wp:positionV relativeFrom="paragraph">
                  <wp:posOffset>137795</wp:posOffset>
                </wp:positionV>
                <wp:extent cx="0" cy="144780"/>
                <wp:effectExtent l="48895" t="0" r="65405" b="7620"/>
                <wp:wrapNone/>
                <wp:docPr id="12" name="直接箭头连接符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478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00.1pt;margin-top:10.85pt;height:11.4pt;width:0pt;z-index:251664384;mso-width-relative:page;mso-height-relative:page;" filled="f" stroked="t" coordsize="21600,21600" o:gfxdata="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AyQCiX1gAAAAkBAAAPAAAAAAAAAAEAIAAAACIAAABk&#10;cnMvZG93bnJldi54bWxQSwECFAAUAAAACACHTuJAYSxwEAgCAADtAwAADgAAAAAAAAABACAAAAAl&#10;AQAAZHJzL2Uyb0RvYy54bWxQSwUGAAAAAAYABgBZAQAAnwUAAAAA&#10;">
                <v:fill on="f" focussize="0,0"/>
                <v:stroke weight="0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pPr>
        <w:tabs>
          <w:tab w:val="left" w:pos="6021"/>
        </w:tabs>
        <w:ind w:firstLine="5760" w:firstLineChars="3200"/>
        <w:rPr>
          <w:sz w:val="18"/>
          <w:szCs w:val="18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1412875</wp:posOffset>
                </wp:positionH>
                <wp:positionV relativeFrom="paragraph">
                  <wp:posOffset>96520</wp:posOffset>
                </wp:positionV>
                <wp:extent cx="2251710" cy="537210"/>
                <wp:effectExtent l="5080" t="5080" r="10160" b="10160"/>
                <wp:wrapNone/>
                <wp:docPr id="8" name="矩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51710" cy="53721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与申请人签订委托协议，并明确代办员负责项目审批代办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11.25pt;margin-top:7.6pt;height:42.3pt;width:177.3pt;z-index:251662336;mso-width-relative:page;mso-height-relative:page;" filled="f" stroked="t" coordsize="21600,21600" o:gfxdata="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EMiTb3XAAAACQEAAA8AAAAAAAAAAQAgAAAAIgAAAGRycy9kb3du&#10;cmV2LnhtbFBLAQIUABQAAAAIAIdO4kDmR4ENAAIAAA4EAAAOAAAAAAAAAAEAIAAAACYBAABkcnMv&#10;ZTJvRG9jLnhtbFBLBQYAAAAABgAGAFkBAACYBQAAAAA=&#10;">
                <v:fill on="f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与申请人签订委托协议，并明确代办员负责项目审批代办</w:t>
                      </w:r>
                    </w:p>
                  </w:txbxContent>
                </v:textbox>
              </v:rect>
            </w:pict>
          </mc:Fallback>
        </mc:AlternateContent>
      </w:r>
      <w:r>
        <w:t xml:space="preserve">                                                       </w:t>
      </w:r>
    </w:p>
    <w:p/>
    <w:p/>
    <w:p>
      <w: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2547620</wp:posOffset>
                </wp:positionH>
                <wp:positionV relativeFrom="paragraph">
                  <wp:posOffset>36195</wp:posOffset>
                </wp:positionV>
                <wp:extent cx="0" cy="144780"/>
                <wp:effectExtent l="48895" t="0" r="65405" b="7620"/>
                <wp:wrapNone/>
                <wp:docPr id="14" name="直接箭头连接符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478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00.6pt;margin-top:2.85pt;height:11.4pt;width:0pt;z-index:251665408;mso-width-relative:page;mso-height-relative:page;" filled="f" stroked="t" coordsize="21600,21600" o:gfxdata="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q619l1gAAAAgBAAAPAAAAAAAAAAEAIAAAACIAAABk&#10;cnMvZG93bnJldi54bWxQSwECFAAUAAAACACHTuJANZ3L7wgCAADtAwAADgAAAAAAAAABACAAAAAl&#10;AQAAZHJzL2Uyb0RvYy54bWxQSwUGAAAAAAYABgBZAQAAnwUAAAAA&#10;">
                <v:fill on="f" focussize="0,0"/>
                <v:stroke weight="0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1394460</wp:posOffset>
                </wp:positionH>
                <wp:positionV relativeFrom="paragraph">
                  <wp:posOffset>10160</wp:posOffset>
                </wp:positionV>
                <wp:extent cx="2271395" cy="491490"/>
                <wp:effectExtent l="4445" t="4445" r="10160" b="18415"/>
                <wp:wrapNone/>
                <wp:docPr id="9" name="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71395" cy="49149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与申请人协商制定代办帮办方案和申报计划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09.8pt;margin-top:0.8pt;height:38.7pt;width:178.85pt;z-index:251663360;mso-width-relative:page;mso-height-relative:page;" filled="f" stroked="t" coordsize="21600,21600" o:gfxdata="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PhpOt/XAAAACAEAAA8AAAAAAAAAAQAgAAAAIgAAAGRycy9kb3du&#10;cmV2LnhtbFBLAQIUABQAAAAIAIdO4kBQrRSpAAIAAA4EAAAOAAAAAAAAAAEAIAAAACYBAABkcnMv&#10;ZTJvRG9jLnhtbFBLBQYAAAAABgAGAFkBAACYBQAAAAA=&#10;">
                <v:fill on="f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与申请人协商制定代办帮办方案和申报计划</w:t>
                      </w:r>
                    </w:p>
                  </w:txbxContent>
                </v:textbox>
              </v:rect>
            </w:pict>
          </mc:Fallback>
        </mc:AlternateContent>
      </w:r>
    </w:p>
    <w:p/>
    <w:p>
      <w: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2520950</wp:posOffset>
                </wp:positionH>
                <wp:positionV relativeFrom="paragraph">
                  <wp:posOffset>95250</wp:posOffset>
                </wp:positionV>
                <wp:extent cx="0" cy="144780"/>
                <wp:effectExtent l="48895" t="0" r="65405" b="7620"/>
                <wp:wrapNone/>
                <wp:docPr id="15" name="直接箭头连接符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478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198.5pt;margin-top:7.5pt;height:11.4pt;width:0pt;z-index:251666432;mso-width-relative:page;mso-height-relative:page;" filled="f" stroked="t" coordsize="21600,21600" o:gfxdata="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EMaHwtQAAAAJAQAADwAAAAAAAAABACAAAAAiAAAAZHJz&#10;L2Rvd25yZXYueG1sUEsBAhQAFAAAAAgAh07iQGzXr3MIAgAA7QMAAA4AAAAAAAAAAQAgAAAAIwEA&#10;AGRycy9lMm9Eb2MueG1sUEsFBgAAAAAGAAYAWQEAAJ0FAAAAAA==&#10;">
                <v:fill on="f" focussize="0,0"/>
                <v:stroke weight="0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653415</wp:posOffset>
                </wp:positionH>
                <wp:positionV relativeFrom="paragraph">
                  <wp:posOffset>145415</wp:posOffset>
                </wp:positionV>
                <wp:extent cx="525780" cy="789940"/>
                <wp:effectExtent l="1270" t="74930" r="8890" b="27940"/>
                <wp:wrapNone/>
                <wp:docPr id="6" name="自选图形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-5400000">
                          <a:off x="0" y="0"/>
                          <a:ext cx="525780" cy="789940"/>
                        </a:xfrm>
                        <a:prstGeom prst="bentConnector2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arrow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20" o:spid="_x0000_s1026" o:spt="33" type="#_x0000_t33" style="position:absolute;left:0pt;margin-left:51.45pt;margin-top:11.45pt;height:62.2pt;width:41.4pt;rotation:-5898240f;z-index:251675648;mso-width-relative:page;mso-height-relative:page;" filled="f" stroked="t" coordsize="21600,21600" o:gfxdata="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CXOClU1wAAAAoBAAAPAAAAAAAAAAEAIAAAACIA&#10;AABkcnMvZG93bnJldi54bWxQSwECFAAUAAAACACHTuJARvetqgoCAAD+AwAADgAAAAAAAAABACAA&#10;AAAmAQAAZHJzL2Uyb0RvYy54bWxQSwUGAAAAAAYABgBZAQAAogUAAAAA&#10;">
                <v:fill on="f" focussize="0,0"/>
                <v:stroke weight="0.5pt" color="#000000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1377950</wp:posOffset>
                </wp:positionH>
                <wp:positionV relativeFrom="paragraph">
                  <wp:posOffset>71755</wp:posOffset>
                </wp:positionV>
                <wp:extent cx="2317750" cy="491490"/>
                <wp:effectExtent l="5080" t="4445" r="20320" b="18415"/>
                <wp:wrapNone/>
                <wp:docPr id="10" name="矩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17750" cy="49149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代办员指导协助申请人填写各类表单，协调部门办理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08.5pt;margin-top:5.65pt;height:38.7pt;width:182.5pt;z-index:251667456;mso-width-relative:page;mso-height-relative:page;" filled="f" stroked="t" coordsize="21600,21600" o:gfxdata="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qKaXiNcAAAAJAQAADwAAAAAAAAABACAAAAAiAAAAZHJzL2Rv&#10;d25yZXYueG1sUEsBAhQAFAAAAAgAh07iQH4nOIMCAgAAEAQAAA4AAAAAAAAAAQAgAAAAJgEAAGRy&#10;cy9lMm9Eb2MueG1sUEsFBgAAAAAGAAYAWQEAAJoFAAAAAA==&#10;">
                <v:fill on="f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代办员指导协助申请人填写各类表单，协调部门办理</w:t>
                      </w:r>
                    </w:p>
                  </w:txbxContent>
                </v:textbox>
              </v:rect>
            </w:pict>
          </mc:Fallback>
        </mc:AlternateContent>
      </w:r>
    </w:p>
    <w:p/>
    <w:p>
      <w: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2540635</wp:posOffset>
                </wp:positionH>
                <wp:positionV relativeFrom="paragraph">
                  <wp:posOffset>155575</wp:posOffset>
                </wp:positionV>
                <wp:extent cx="0" cy="144780"/>
                <wp:effectExtent l="48895" t="0" r="65405" b="7620"/>
                <wp:wrapNone/>
                <wp:docPr id="39" name="直接箭头连接符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478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00.05pt;margin-top:12.25pt;height:11.4pt;width:0pt;z-index:251677696;mso-width-relative:page;mso-height-relative:page;" filled="f" stroked="t" coordsize="21600,21600" o:gfxdata="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RY2Cd9YAAAAJAQAADwAAAAAAAAABACAAAAAiAAAA&#10;ZHJzL2Rvd25yZXYueG1sUEsBAhQAFAAAAAgAh07iQLGp/nMJAgAA7QMAAA4AAAAAAAAAAQAgAAAA&#10;JQEAAGRycy9lMm9Eb2MueG1sUEsFBgAAAAAGAAYAWQEAAKAFAAAAAA==&#10;">
                <v:fill on="f" focussize="0,0"/>
                <v:stroke weight="0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</w:p>
    <w:p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1887220</wp:posOffset>
                </wp:positionH>
                <wp:positionV relativeFrom="paragraph">
                  <wp:posOffset>88900</wp:posOffset>
                </wp:positionV>
                <wp:extent cx="1315085" cy="886460"/>
                <wp:effectExtent l="8255" t="5715" r="10160" b="22225"/>
                <wp:wrapNone/>
                <wp:docPr id="11" name="菱形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5085" cy="886264"/>
                        </a:xfrm>
                        <a:prstGeom prst="diamond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部门受理</w:t>
                            </w:r>
                          </w:p>
                          <w:p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审批</w:t>
                            </w:r>
                          </w:p>
                        </w:txbxContent>
                      </wps:txbx>
                      <wps:bodyPr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4" type="#_x0000_t4" style="position:absolute;left:0pt;margin-left:148.6pt;margin-top:7pt;height:69.8pt;width:103.55pt;z-index:251668480;mso-width-relative:page;mso-height-relative:page;" filled="f" stroked="t" coordsize="21600,21600" o:gfxdata="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AsdXqI2QAAAAoBAAAPAAAAAAAA&#10;AAEAIAAAACIAAABkcnMvZG93bnJldi54bWxQSwECFAAUAAAACACHTuJAHqW02hECAAAtBAAADgAA&#10;AAAAAAABACAAAAAoAQAAZHJzL2Uyb0RvYy54bWxQSwUGAAAAAAYABgBZAQAAqwUAAAAA&#10;">
                <v:fill on="f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部门受理</w:t>
                      </w:r>
                    </w:p>
                    <w:p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审批</w:t>
                      </w:r>
                    </w:p>
                  </w:txbxContent>
                </v:textbox>
              </v:shape>
            </w:pict>
          </mc:Fallback>
        </mc:AlternateContent>
      </w:r>
    </w:p>
    <w:p>
      <w:r>
        <w:rPr>
          <w:sz w:val="1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-6350</wp:posOffset>
                </wp:positionV>
                <wp:extent cx="1189990" cy="838835"/>
                <wp:effectExtent l="6350" t="6350" r="22860" b="12065"/>
                <wp:wrapNone/>
                <wp:docPr id="4" name="流程图: 过程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9990" cy="838835"/>
                        </a:xfrm>
                        <a:prstGeom prst="flowChartProcess">
                          <a:avLst/>
                        </a:pr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通知并指导协助申请人补充完善</w:t>
                            </w:r>
                          </w:p>
                        </w:txbxContent>
                      </wps:txbx>
                      <wps:bodyPr anchor="ctr" upright="1"/>
                    </wps:wsp>
                  </a:graphicData>
                </a:graphic>
              </wp:anchor>
            </w:drawing>
          </mc:Choice>
          <mc:Fallback>
            <w:pict>
              <v:shape id="流程图: 过程 29" o:spid="_x0000_s1026" o:spt="109" type="#_x0000_t109" style="position:absolute;left:0pt;margin-left:0.35pt;margin-top:-0.5pt;height:66.05pt;width:93.7pt;z-index:251670528;v-text-anchor:middle;mso-width-relative:page;mso-height-relative:page;" filled="f" stroked="t" coordsize="21600,21600" o:gfxdata="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">
                <v:fill on="f" focussize="0,0"/>
                <v:stroke weight="1pt"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通知并指导协助申请人补充完善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3810000</wp:posOffset>
                </wp:positionH>
                <wp:positionV relativeFrom="paragraph">
                  <wp:posOffset>85090</wp:posOffset>
                </wp:positionV>
                <wp:extent cx="152400" cy="1905"/>
                <wp:effectExtent l="0" t="0" r="0" b="0"/>
                <wp:wrapNone/>
                <wp:docPr id="7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2400" cy="190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00pt;margin-top:6.7pt;height:0.15pt;width:12pt;z-index:251676672;mso-width-relative:page;mso-height-relative:page;" filled="f" stroked="t" coordsize="21600,21600" o:gfxdata="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BvBSbu&#10;1gAAAAkBAAAPAAAAAAAAAAEAIAAAACIAAABkcnMvZG93bnJldi54bWxQSwECFAAUAAAACACHTuJA&#10;zVd3BuoBAADBAwAADgAAAAAAAAABACAAAAAlAQAAZHJzL2Uyb0RvYy54bWxQSwUGAAAAAAYABgBZ&#10;AQAAgQUAAAAA&#10;">
                <v:fill on="f" focussize="0,0"/>
                <v:stroke weight="0.5pt" color="#000000" miterlimit="8" joinstyle="miter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3804285</wp:posOffset>
                </wp:positionH>
                <wp:positionV relativeFrom="paragraph">
                  <wp:posOffset>86360</wp:posOffset>
                </wp:positionV>
                <wp:extent cx="10160" cy="1373505"/>
                <wp:effectExtent l="0" t="0" r="0" b="0"/>
                <wp:wrapNone/>
                <wp:docPr id="23" name="直接连接符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160" cy="137350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299.55pt;margin-top:6.8pt;height:108.15pt;width:0.8pt;z-index:251669504;mso-width-relative:page;mso-height-relative:page;" filled="f" stroked="t" coordsize="21600,21600" o:gfxdata="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HnIVjHXAAAACgEAAA8AAAAAAAAAAQAgAAAAIgAAAGRycy9kb3ducmV2LnhtbFBLAQIU&#10;ABQAAAAIAIdO4kCYJl8K9AEAAM8DAAAOAAAAAAAAAAEAIAAAACYBAABkcnMvZTJvRG9jLnhtbFBL&#10;BQYAAAAABgAGAFkBAACMBQAAAAA=&#10;">
                <v:fill on="f" focussize="0,0"/>
                <v:stroke weight="0.5pt" color="#000000" miterlimit="8" joinstyle="miter"/>
                <v:imagedata o:title=""/>
                <o:lock v:ext="edit" aspectratio="f"/>
              </v:line>
            </w:pict>
          </mc:Fallback>
        </mc:AlternateContent>
      </w:r>
    </w:p>
    <w:p>
      <w:pPr>
        <w:rPr>
          <w:sz w:val="18"/>
          <w:szCs w:val="18"/>
        </w:rPr>
      </w:pPr>
      <w:r>
        <w:rPr>
          <w:sz w:val="1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1271270</wp:posOffset>
                </wp:positionH>
                <wp:positionV relativeFrom="paragraph">
                  <wp:posOffset>188595</wp:posOffset>
                </wp:positionV>
                <wp:extent cx="617220" cy="1270"/>
                <wp:effectExtent l="0" t="48260" r="11430" b="64770"/>
                <wp:wrapNone/>
                <wp:docPr id="21" name="直接箭头连接符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17074" cy="127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flip:x;margin-left:100.1pt;margin-top:14.85pt;height:0.1pt;width:48.6pt;z-index:251671552;mso-width-relative:page;mso-height-relative:page;" filled="f" stroked="t" coordsize="21600,21600" o:gfxdata="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DvMLSW1gAAAAkBAAAPAAAAAAAA&#10;AAEAIAAAACIAAABkcnMvZG93bnJldi54bWxQSwECFAAUAAAACACHTuJAjRin0xQCAAD6AwAADgAA&#10;AAAAAAABACAAAAAlAQAAZHJzL2Uyb0RvYy54bWxQSwUGAAAAAAYABgBZAQAAqwUAAAAA&#10;">
                <v:fill on="f" focussize="0,0"/>
                <v:stroke weight="0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18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3205480</wp:posOffset>
                </wp:positionH>
                <wp:positionV relativeFrom="paragraph">
                  <wp:posOffset>139700</wp:posOffset>
                </wp:positionV>
                <wp:extent cx="562610" cy="0"/>
                <wp:effectExtent l="0" t="48895" r="8890" b="65405"/>
                <wp:wrapNone/>
                <wp:docPr id="41" name="直接箭头连接符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2610" cy="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52.4pt;margin-top:11pt;height:0pt;width:44.3pt;z-index:251679744;mso-width-relative:page;mso-height-relative:page;" filled="f" stroked="t" coordsize="21600,21600" o:gfxdata="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//mDxtgAAAAJAQAADwAAAAAAAAABACAAAAAiAAAA&#10;ZHJzL2Rvd25yZXYueG1sUEsBAhQAFAAAAAgAh07iQHbMzzoHAgAA7QMAAA4AAAAAAAAAAQAgAAAA&#10;JwEAAGRycy9lMm9Eb2MueG1sUEsFBgAAAAAGAAYAWQEAAKAFAAAAAA==&#10;">
                <v:fill on="f" focussize="0,0"/>
                <v:stroke weight="0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18"/>
          <w:szCs w:val="18"/>
        </w:rPr>
        <w:t xml:space="preserve">                     需补充材料的</w:t>
      </w:r>
      <w:r>
        <w:rPr>
          <w:rFonts w:hint="eastAsia"/>
          <w:sz w:val="18"/>
          <w:szCs w:val="18"/>
        </w:rPr>
        <w:t xml:space="preserve"> </w:t>
      </w:r>
      <w:r>
        <w:rPr>
          <w:sz w:val="18"/>
          <w:szCs w:val="18"/>
        </w:rPr>
        <w:t xml:space="preserve">                                 1 .单一审批服务事项，与审批部</w:t>
      </w:r>
    </w:p>
    <w:p>
      <w:pPr>
        <w:tabs>
          <w:tab w:val="left" w:pos="1905"/>
          <w:tab w:val="left" w:pos="5760"/>
        </w:tabs>
        <w:spacing w:line="240" w:lineRule="exact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 xml:space="preserve">      门积极沟通，加快审批进程。</w:t>
      </w:r>
    </w:p>
    <w:p>
      <w:pPr>
        <w:tabs>
          <w:tab w:val="left" w:pos="1905"/>
          <w:tab w:val="left" w:pos="5760"/>
        </w:tabs>
        <w:spacing w:line="240" w:lineRule="exact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ab/>
      </w:r>
      <w:r>
        <w:rPr>
          <w:sz w:val="18"/>
          <w:szCs w:val="18"/>
        </w:rPr>
        <w:t xml:space="preserve">   2．多部门审批服务事项，采取并</w:t>
      </w:r>
    </w:p>
    <w:p>
      <w:pPr>
        <w:tabs>
          <w:tab w:val="left" w:pos="5760"/>
        </w:tabs>
        <w:spacing w:line="240" w:lineRule="exact"/>
        <w:ind w:firstLine="5040" w:firstLineChars="2400"/>
        <w:rPr>
          <w:sz w:val="18"/>
          <w:szCs w:val="18"/>
        </w:rPr>
      </w:pPr>
      <w: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2561590</wp:posOffset>
                </wp:positionH>
                <wp:positionV relativeFrom="paragraph">
                  <wp:posOffset>65405</wp:posOffset>
                </wp:positionV>
                <wp:extent cx="0" cy="144780"/>
                <wp:effectExtent l="95250" t="0" r="57150" b="64770"/>
                <wp:wrapNone/>
                <wp:docPr id="40" name="直接箭头连接符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478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32" type="#_x0000_t32" style="position:absolute;left:0pt;margin-left:201.7pt;margin-top:5.15pt;height:11.4pt;width:0pt;z-index:251678720;mso-width-relative:page;mso-height-relative:page;" filled="f" stroked="t" coordsize="21600,21600" o:gfxdata="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M2XF37WAAAACQEAAA8AAAAAAAAAAQAgAAAAIgAAAGRy&#10;cy9kb3ducmV2LnhtbFBLAQIUABQAAAAIAIdO4kDgB0ypBwIAAO0DAAAOAAAAAAAAAAEAIAAAACUB&#10;AABkcnMvZTJvRG9jLnhtbFBLBQYAAAAABgAGAFkBAACeBQAAAAA=&#10;">
                <v:fill on="f" focussize="0,0"/>
                <v:stroke weight="0.5pt" color="#000000" miterlimit="8" joinstyle="miter" endarrow="open"/>
                <v:imagedata o:title=""/>
                <o:lock v:ext="edit" aspectratio="f"/>
              </v:shape>
            </w:pict>
          </mc:Fallback>
        </mc:AlternateContent>
      </w:r>
      <w:r>
        <w:rPr>
          <w:sz w:val="18"/>
        </w:rPr>
        <w:t xml:space="preserve">         </w:t>
      </w:r>
      <w:r>
        <w:t xml:space="preserve">    </w:t>
      </w:r>
      <w:r>
        <w:rPr>
          <w:sz w:val="18"/>
          <w:szCs w:val="18"/>
        </w:rPr>
        <w:t>联审批机制进行联合审批。</w:t>
      </w:r>
    </w:p>
    <w:p>
      <w:pPr>
        <w:tabs>
          <w:tab w:val="left" w:pos="5760"/>
        </w:tabs>
        <w:spacing w:line="240" w:lineRule="exact"/>
        <w:rPr>
          <w:sz w:val="18"/>
          <w:szCs w:val="18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1616075</wp:posOffset>
                </wp:positionH>
                <wp:positionV relativeFrom="paragraph">
                  <wp:posOffset>58420</wp:posOffset>
                </wp:positionV>
                <wp:extent cx="1893570" cy="685165"/>
                <wp:effectExtent l="5080" t="4445" r="6350" b="15240"/>
                <wp:wrapNone/>
                <wp:docPr id="13" name="流程图: 终止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93570" cy="685165"/>
                        </a:xfrm>
                        <a:prstGeom prst="flowChartTerminator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办结。代办员反馈办理结果，归档返还材料，回访评估评价</w:t>
                            </w:r>
                          </w:p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16" type="#_x0000_t116" style="position:absolute;left:0pt;margin-left:127.25pt;margin-top:4.6pt;height:53.95pt;width:149.1pt;z-index:251672576;mso-width-relative:page;mso-height-relative:page;" filled="f" stroked="t" coordsize="21600,21600" o:gfxdata="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1RJGXtcA&#10;AAAJAQAADwAAAAAAAAABACAAAAAiAAAAZHJzL2Rvd25yZXYueG1sUEsBAhQAFAAAAAgAh07iQKGB&#10;lgMgAgAAKgQAAA4AAAAAAAAAAQAgAAAAJgEAAGRycy9lMm9Eb2MueG1sUEsFBgAAAAAGAAYAWQEA&#10;ALgFAAAAAA==&#10;">
                <v:fill on="f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办结。代办员反馈办理结果，归档返还材料，回访评估评价</w:t>
                      </w:r>
                    </w:p>
                    <w:p/>
                  </w:txbxContent>
                </v:textbox>
              </v:shape>
            </w:pict>
          </mc:Fallback>
        </mc:AlternateContent>
      </w:r>
      <w:r>
        <w:rPr>
          <w:sz w:val="18"/>
          <w:szCs w:val="18"/>
        </w:rPr>
        <w:tab/>
      </w:r>
      <w:r>
        <w:rPr>
          <w:sz w:val="18"/>
          <w:szCs w:val="18"/>
        </w:rPr>
        <w:t xml:space="preserve">   3．跨层级审批服务事项，开展</w:t>
      </w:r>
    </w:p>
    <w:p>
      <w:pPr>
        <w:tabs>
          <w:tab w:val="left" w:pos="6300"/>
        </w:tabs>
        <w:spacing w:line="240" w:lineRule="exact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>联合代办帮办服务。</w:t>
      </w:r>
    </w:p>
    <w:p>
      <w:pPr>
        <w:tabs>
          <w:tab w:val="left" w:pos="5760"/>
        </w:tabs>
        <w:spacing w:line="240" w:lineRule="exact"/>
        <w:ind w:left="7350" w:hanging="7350" w:hangingChars="3500"/>
        <w:rPr>
          <w:sz w:val="18"/>
          <w:szCs w:val="18"/>
        </w:rPr>
      </w:pPr>
      <w: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3829050</wp:posOffset>
                </wp:positionH>
                <wp:positionV relativeFrom="paragraph">
                  <wp:posOffset>291465</wp:posOffset>
                </wp:positionV>
                <wp:extent cx="152400" cy="1905"/>
                <wp:effectExtent l="0" t="0" r="19050" b="36195"/>
                <wp:wrapNone/>
                <wp:docPr id="28" name="直接连接符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2400" cy="190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01.5pt;margin-top:22.95pt;height:0.15pt;width:12pt;z-index:251674624;mso-width-relative:page;mso-height-relative:page;" filled="f" stroked="t" coordsize="21600,21600" o:gfxdata="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GOVq&#10;9NcAAAAJAQAADwAAAAAAAAABACAAAAAiAAAAZHJzL2Rvd25yZXYueG1sUEsBAhQAFAAAAAgAh07i&#10;QDZio2LqAQAAwwMAAA4AAAAAAAAAAQAgAAAAJgEAAGRycy9lMm9Eb2MueG1sUEsFBgAAAAAGAAYA&#10;WQEAAIIFAAAAAA==&#10;">
                <v:fill on="f" focussize="0,0"/>
                <v:stroke weight="0.5pt" color="#000000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sz w:val="18"/>
          <w:szCs w:val="18"/>
        </w:rPr>
        <w:t xml:space="preserve">                                                                   4．跟踪审批过程，及时反馈审批</w:t>
      </w: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1141095</wp:posOffset>
                </wp:positionH>
                <wp:positionV relativeFrom="paragraph">
                  <wp:posOffset>7690485</wp:posOffset>
                </wp:positionV>
                <wp:extent cx="1111885" cy="500380"/>
                <wp:effectExtent l="5080" t="4445" r="6985" b="9525"/>
                <wp:wrapNone/>
                <wp:docPr id="27" name="矩形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1885" cy="500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通知并指导协助项目</w:t>
                            </w:r>
                          </w:p>
                          <w:p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单位整改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89.85pt;margin-top:605.55pt;height:39.4pt;width:87.55pt;z-index:251673600;mso-width-relative:page;mso-height-relative:page;" fillcolor="#FFFFFF" filled="t" stroked="t" coordsize="21600,21600" o:gfxdata="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D81nzf2gAAAA0BAAAPAAAAAAAAAAEAIAAAACIA&#10;AABkcnMvZG93bnJldi54bWxQSwECFAAUAAAACACHTuJABH0+ugcCAAA5BAAADgAAAAAAAAABACAA&#10;AAApAQAAZHJzL2Uyb0RvYy54bWxQSwUGAAAAAAYABgBZAQAAo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通知并指导协助项目</w:t>
                      </w:r>
                    </w:p>
                    <w:p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单位整改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18"/>
          <w:szCs w:val="18"/>
        </w:rPr>
        <w:t>信息。</w:t>
      </w:r>
    </w:p>
    <w:p>
      <w:pPr>
        <w:tabs>
          <w:tab w:val="left" w:pos="5345"/>
        </w:tabs>
        <w:rPr>
          <w:sz w:val="18"/>
          <w:szCs w:val="18"/>
        </w:rPr>
      </w:pPr>
      <w:r>
        <w:tab/>
      </w:r>
      <w:r>
        <w:tab/>
      </w:r>
    </w:p>
    <w:p>
      <w:pPr>
        <w:spacing w:line="600" w:lineRule="exact"/>
        <w:rPr>
          <w:rFonts w:eastAsia="黑体"/>
          <w:sz w:val="32"/>
          <w:szCs w:val="32"/>
        </w:rPr>
      </w:pPr>
    </w:p>
    <w:p>
      <w:pPr>
        <w:spacing w:line="600" w:lineRule="exact"/>
        <w:rPr>
          <w:rFonts w:eastAsia="黑体"/>
          <w:sz w:val="32"/>
          <w:szCs w:val="32"/>
        </w:rPr>
        <w:sectPr>
          <w:pgSz w:w="11906" w:h="16838"/>
          <w:pgMar w:top="2154" w:right="1531" w:bottom="1928" w:left="1531" w:header="851" w:footer="992" w:gutter="0"/>
          <w:cols w:space="425" w:num="1"/>
          <w:docGrid w:type="lines" w:linePitch="312" w:charSpace="0"/>
        </w:sectPr>
      </w:pPr>
    </w:p>
    <w:p>
      <w:pPr>
        <w:spacing w:line="60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附件3</w:t>
      </w:r>
    </w:p>
    <w:tbl>
      <w:tblPr>
        <w:tblStyle w:val="4"/>
        <w:tblpPr w:leftFromText="180" w:rightFromText="180" w:vertAnchor="text" w:horzAnchor="page" w:tblpX="923" w:tblpY="207"/>
        <w:tblOverlap w:val="never"/>
        <w:tblW w:w="10125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5"/>
        <w:gridCol w:w="1020"/>
        <w:gridCol w:w="2310"/>
        <w:gridCol w:w="1230"/>
        <w:gridCol w:w="1940"/>
        <w:gridCol w:w="1080"/>
        <w:gridCol w:w="184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" w:hRule="atLeast"/>
        </w:trPr>
        <w:tc>
          <w:tcPr>
            <w:tcW w:w="1012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kern w:val="0"/>
                <w:sz w:val="44"/>
                <w:szCs w:val="44"/>
              </w:rPr>
              <w:t xml:space="preserve"> “帮您办”代办帮办服务申请表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40" w:hRule="atLeast"/>
        </w:trPr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项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目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单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位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情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况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项目单位名称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（盖章）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项目单位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地址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项目单位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负责人</w:t>
            </w: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40" w:hRule="atLeast"/>
        </w:trPr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邮编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联系电话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经办人</w:t>
            </w: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1" w:hRule="atLeast"/>
        </w:trPr>
        <w:tc>
          <w:tcPr>
            <w:tcW w:w="7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项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目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基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本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情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况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项目名称</w:t>
            </w:r>
          </w:p>
        </w:tc>
        <w:tc>
          <w:tcPr>
            <w:tcW w:w="840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3" w:hRule="atLeast"/>
        </w:trPr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项目地址</w:t>
            </w:r>
          </w:p>
        </w:tc>
        <w:tc>
          <w:tcPr>
            <w:tcW w:w="354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项目编码</w:t>
            </w:r>
          </w:p>
        </w:tc>
        <w:tc>
          <w:tcPr>
            <w:tcW w:w="29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0" w:hRule="atLeast"/>
        </w:trPr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投资总额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资金来源</w:t>
            </w:r>
          </w:p>
        </w:tc>
        <w:tc>
          <w:tcPr>
            <w:tcW w:w="1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土地性质</w:t>
            </w:r>
          </w:p>
        </w:tc>
        <w:tc>
          <w:tcPr>
            <w:tcW w:w="1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0" w:hRule="atLeast"/>
        </w:trPr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是否重点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项     目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420" w:firstLineChars="200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 xml:space="preserve">是 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 xml:space="preserve">     否 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 xml:space="preserve"> 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项目主要用途及规模</w:t>
            </w:r>
          </w:p>
        </w:tc>
        <w:tc>
          <w:tcPr>
            <w:tcW w:w="48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0" w:hRule="atLeast"/>
        </w:trPr>
        <w:tc>
          <w:tcPr>
            <w:tcW w:w="7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目前审批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进展情况</w:t>
            </w:r>
          </w:p>
        </w:tc>
        <w:tc>
          <w:tcPr>
            <w:tcW w:w="840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40" w:hRule="atLeast"/>
        </w:trPr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委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托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代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办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帮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办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信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息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具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体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申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请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代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办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帮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办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事</w:t>
            </w:r>
            <w:r>
              <w:rPr>
                <w:rStyle w:val="7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6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项</w:t>
            </w:r>
          </w:p>
        </w:tc>
        <w:tc>
          <w:tcPr>
            <w:tcW w:w="840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top"/>
              <w:rPr>
                <w:rStyle w:val="9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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企业投资项目核准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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企业投资项目备案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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政府投资项目建议书审批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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政府投资项目可行性研究报告审批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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政府投资项目初步设计审批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政府投资项目审批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top"/>
              <w:rPr>
                <w:rStyle w:val="9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top"/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</w:pP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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  <w:t>建设项目用地预审与选址意见书核发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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  <w:t>划拨国有土地使用权审批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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  <w:t>建设用地（含临时用地）规划许可证核发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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  <w:t>建筑工程施工许可证核发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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  <w:t>因工程建设需要拆除、改动、迁移供水、排水与污水处理设施审核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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top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</w:pP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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  <w:t>房屋建筑和市政基础设施工程竣工验收备案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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  <w:t xml:space="preserve">市政设施建设类审批                  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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  <w:t>建设工程消防验收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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  <w:t>建设工程消防设计审查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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  <w:t>生产建设项目水土保持方案审批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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  <w:t>水利基建项目初步设计文件审批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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  <w:t>水利工程建设项目验收</w:t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br w:type="textWrapping"/>
            </w: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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  <w:t>权限内工业和信息化固定资产投资项目备案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top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10" w:firstLineChars="100"/>
              <w:textAlignment w:val="top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</w:pP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  <w:t>工业固定资产投资及工业技术改造类项目备案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10" w:firstLineChars="100"/>
              <w:textAlignment w:val="top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10" w:firstLineChars="100"/>
              <w:textAlignment w:val="top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</w:pPr>
            <w:r>
              <w:rPr>
                <w:rStyle w:val="8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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  <w:t>对涉路施工活动的许可                  宗教活动场所内改建或者新建建筑物审批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10" w:firstLineChars="100"/>
              <w:textAlignment w:val="top"/>
              <w:rPr>
                <w:rFonts w:hint="eastAsia" w:asciiTheme="minorEastAsia" w:hAnsiTheme="minorEastAsia" w:eastAsiaTheme="minorEastAsia" w:cstheme="minorEastAsia"/>
                <w:b w:val="0"/>
                <w:bCs w:val="0"/>
                <w:kern w:val="0"/>
                <w:sz w:val="21"/>
                <w:szCs w:val="21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210" w:firstLineChars="100"/>
              <w:textAlignment w:val="top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40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9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申请人：（签字）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  <w:tc>
          <w:tcPr>
            <w:tcW w:w="48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Style w:val="9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申请日期：</w:t>
            </w:r>
            <w:r>
              <w:rPr>
                <w:rStyle w:val="10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 xml:space="preserve">      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年</w:t>
            </w:r>
            <w:r>
              <w:rPr>
                <w:rStyle w:val="10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 xml:space="preserve">  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月</w:t>
            </w:r>
            <w:r>
              <w:rPr>
                <w:rStyle w:val="10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 xml:space="preserve">  </w:t>
            </w:r>
            <w:r>
              <w:rPr>
                <w:rStyle w:val="9"/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bidi="ar"/>
              </w:rPr>
              <w:t>日</w:t>
            </w:r>
          </w:p>
        </w:tc>
      </w:tr>
    </w:tbl>
    <w:p>
      <w:pPr>
        <w:spacing w:line="600" w:lineRule="exact"/>
        <w:rPr>
          <w:rFonts w:eastAsia="黑体"/>
          <w:sz w:val="32"/>
          <w:szCs w:val="32"/>
        </w:rPr>
      </w:pPr>
    </w:p>
    <w:p>
      <w:pPr>
        <w:spacing w:line="600" w:lineRule="exact"/>
        <w:rPr>
          <w:rFonts w:eastAsia="黑体"/>
          <w:sz w:val="32"/>
          <w:szCs w:val="32"/>
        </w:rPr>
      </w:pPr>
    </w:p>
    <w:p>
      <w:pPr>
        <w:spacing w:line="600" w:lineRule="exact"/>
        <w:rPr>
          <w:rFonts w:eastAsia="黑体"/>
          <w:sz w:val="32"/>
          <w:szCs w:val="32"/>
        </w:rPr>
        <w:sectPr>
          <w:pgSz w:w="11906" w:h="16838"/>
          <w:pgMar w:top="2154" w:right="1531" w:bottom="1928" w:left="1531" w:header="851" w:footer="992" w:gutter="0"/>
          <w:cols w:space="425" w:num="1"/>
          <w:docGrid w:type="lines" w:linePitch="312" w:charSpace="0"/>
        </w:sectPr>
      </w:pPr>
    </w:p>
    <w:p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附件4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330" w:line="600" w:lineRule="exact"/>
        <w:jc w:val="center"/>
        <w:textAlignment w:val="auto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 xml:space="preserve"> “帮您办”代办帮办服务</w:t>
      </w:r>
      <w:r>
        <w:rPr>
          <w:rFonts w:eastAsia="方正小标宋简体"/>
          <w:sz w:val="44"/>
          <w:szCs w:val="44"/>
          <w:shd w:val="clear" w:color="auto" w:fill="FFFFFF"/>
        </w:rPr>
        <w:t>授权委托书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eastAsia="仿宋_GB2312"/>
          <w:kern w:val="0"/>
          <w:sz w:val="32"/>
          <w:szCs w:val="32"/>
          <w:shd w:val="clear" w:color="auto" w:fill="FFFFFF"/>
        </w:rPr>
        <w:t xml:space="preserve">  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 本授权委托书声明：我 (       )系(              )的法人代表，现授权委托 (             )的 (            )为我单位项目代办人，以本单位的名义全权代办涉及我（    ）的相关事项（具体事项以下列项目内容为准）。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>代办帮办内容(请在方框内打钩，以选择代办帮办服务，代办项目合计   项)：</w:t>
      </w:r>
    </w:p>
    <w:p>
      <w:pPr>
        <w:keepNext w:val="0"/>
        <w:keepLines w:val="0"/>
        <w:pageBreakBefore w:val="0"/>
        <w:widowControl/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64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>1. 企业投资项目核准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64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>2. 企业投资项目备案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64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>3. 政府投资项目建议书审批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4.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政府投资项目可行性研究报告审批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5.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政府投资项目初步设计审批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6.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政府投资项目审批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7.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建设项目用地预审与选址意见书核发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8.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划拨国有土地使用权审批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9.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建设用地（含临时用地）规划许可证核发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10.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建筑工程施工许可证核发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480" w:firstLine="160" w:firstLineChars="5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11.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因工程建设需要拆除、改动、迁移供水、排水与污水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480"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处理设施审核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12.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房屋建筑和市政基础设施工程竣工验收备案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13.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市政设施建设类审批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14.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建设工程消防验收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15.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建设工程消防设计审查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16.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生产建设项目水土保持方案审批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17.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水利基建项目初步设计文件审批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18.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水利工程建设项目验收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19.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权限内工业和信息化固定资产投资项目备案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20.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工业固定资产投资及工业技术改造类项目备案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21.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对涉路施工活动的许可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22.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宗教活动场所内改建或者新建建筑物审批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>项目代办过程中所签署的一切相关文件和处理与之有关的一切事务，我均予以承认。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>代办人：        性别：        身份号码：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>单  位：        职 务：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>代办人无转委托权，特此委托。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 xml:space="preserve">委托方名称：（盖章）   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4480" w:firstLineChars="14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>法定代表人：（签字或盖章）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0" w:firstLineChars="20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t>年   月   日</w:t>
      </w:r>
    </w:p>
    <w:p>
      <w:pPr>
        <w:spacing w:line="580" w:lineRule="exact"/>
        <w:ind w:firstLine="6400" w:firstLineChars="2000"/>
        <w:rPr>
          <w:rFonts w:eastAsia="仿宋_GB2312"/>
          <w:kern w:val="0"/>
          <w:sz w:val="32"/>
          <w:szCs w:val="32"/>
          <w:shd w:val="clear" w:color="auto" w:fill="FFFFFF"/>
        </w:rPr>
      </w:pPr>
    </w:p>
    <w:p>
      <w:pPr>
        <w:tabs>
          <w:tab w:val="left" w:pos="831"/>
        </w:tabs>
        <w:jc w:val="left"/>
        <w:rPr>
          <w:rFonts w:eastAsia="黑体"/>
          <w:sz w:val="32"/>
          <w:szCs w:val="32"/>
        </w:rPr>
      </w:pPr>
    </w:p>
    <w:p>
      <w:pPr>
        <w:tabs>
          <w:tab w:val="left" w:pos="831"/>
        </w:tabs>
        <w:jc w:val="left"/>
        <w:rPr>
          <w:rFonts w:eastAsia="黑体"/>
          <w:sz w:val="32"/>
          <w:szCs w:val="32"/>
        </w:rPr>
      </w:pPr>
    </w:p>
    <w:p>
      <w:pPr>
        <w:tabs>
          <w:tab w:val="left" w:pos="831"/>
        </w:tabs>
        <w:jc w:val="left"/>
        <w:rPr>
          <w:rFonts w:eastAsia="黑体"/>
          <w:sz w:val="32"/>
          <w:szCs w:val="32"/>
        </w:rPr>
        <w:sectPr>
          <w:pgSz w:w="11906" w:h="16838"/>
          <w:pgMar w:top="2154" w:right="1531" w:bottom="1928" w:left="1531" w:header="851" w:footer="992" w:gutter="0"/>
          <w:cols w:space="425" w:num="1"/>
          <w:docGrid w:type="lines" w:linePitch="312" w:charSpace="0"/>
        </w:sectPr>
      </w:pPr>
    </w:p>
    <w:p>
      <w:pPr>
        <w:tabs>
          <w:tab w:val="left" w:pos="831"/>
        </w:tabs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附件5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330" w:line="560" w:lineRule="exact"/>
        <w:ind w:firstLine="1320" w:firstLineChars="300"/>
        <w:textAlignment w:val="auto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“帮您办”代办帮办服务承诺书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>本单位向xxx政务服务局申请提供代办帮办服务，并承诺履行以下义务：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>一、配合填写《“帮您办”代办帮办服务申请表》，编制项目申报计划，组织项目申报材料，在代办帮办服务窗口指导下进行有序申报；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>二、联系、督促委托单位按要求及时对审查中提出的问题进行修改或补充材料；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16" w:firstLineChars="200"/>
        <w:textAlignment w:val="auto"/>
        <w:rPr>
          <w:rFonts w:eastAsia="仿宋_GB2312"/>
          <w:spacing w:val="-6"/>
          <w:sz w:val="32"/>
          <w:szCs w:val="32"/>
          <w:shd w:val="clear" w:color="auto" w:fill="FFFFFF"/>
        </w:rPr>
      </w:pPr>
      <w:r>
        <w:rPr>
          <w:rFonts w:eastAsia="仿宋_GB2312"/>
          <w:spacing w:val="-6"/>
          <w:sz w:val="32"/>
          <w:szCs w:val="32"/>
          <w:shd w:val="clear" w:color="auto" w:fill="FFFFFF"/>
        </w:rPr>
        <w:t>三、因代办帮办工作需要，协助配合政务服务部门组织协调会；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96" w:firstLineChars="200"/>
        <w:textAlignment w:val="auto"/>
        <w:rPr>
          <w:rFonts w:eastAsia="仿宋_GB2312"/>
          <w:spacing w:val="-11"/>
          <w:sz w:val="32"/>
          <w:szCs w:val="32"/>
          <w:shd w:val="clear" w:color="auto" w:fill="FFFFFF"/>
        </w:rPr>
      </w:pPr>
      <w:r>
        <w:rPr>
          <w:rFonts w:eastAsia="仿宋_GB2312"/>
          <w:spacing w:val="-11"/>
          <w:sz w:val="32"/>
          <w:szCs w:val="32"/>
          <w:shd w:val="clear" w:color="auto" w:fill="FFFFFF"/>
        </w:rPr>
        <w:t>四、及时办理各种缴费手续及其他申请人应履行的职责；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>五、对项目涉及相关申报材料的真实合法性负责，并承担相应的法律责任；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>六、在委托代办帮办事项完成、审批结果送达后，配合填写《“帮您办”代办帮办服务办结单》、《“帮您办”代办帮办服务评价表》；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>七、因项目或事项本身不具备办理条件，或者申报材料有弄虚作假及其他违法违规情况的，在xxx政务服务局提出终止帮办代办服务时，配合填写《“帮您办”代办帮办服务终止单》，终止代办帮办服务。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840" w:firstLineChars="1200"/>
        <w:textAlignment w:val="auto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  <w:shd w:val="clear" w:color="auto" w:fill="FFFFFF"/>
        </w:rPr>
        <w:t>项目经办人签字：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000" w:firstLineChars="1250"/>
        <w:textAlignment w:val="auto"/>
        <w:rPr>
          <w:rFonts w:eastAsia="仿宋_GB2312"/>
          <w:sz w:val="32"/>
          <w:szCs w:val="32"/>
          <w:shd w:val="clear" w:color="auto" w:fill="FFFFFF"/>
        </w:rPr>
        <w:sectPr>
          <w:pgSz w:w="11906" w:h="16838"/>
          <w:pgMar w:top="2154" w:right="1531" w:bottom="1928" w:left="1531" w:header="851" w:footer="992" w:gutter="0"/>
          <w:cols w:space="425" w:num="1"/>
          <w:docGrid w:type="lines" w:linePitch="312" w:charSpace="0"/>
        </w:sectPr>
      </w:pPr>
      <w:r>
        <w:rPr>
          <w:rFonts w:eastAsia="仿宋_GB2312"/>
          <w:sz w:val="32"/>
          <w:szCs w:val="32"/>
          <w:shd w:val="clear" w:color="auto" w:fill="FFFFFF"/>
        </w:rPr>
        <w:t>（盖章）      年  月  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附件6</w:t>
      </w: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 xml:space="preserve"> “帮您办”代办帮办服务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shd w:val="clear" w:color="auto" w:fill="FFFFFF"/>
        </w:rPr>
        <w:t>办结单</w:t>
      </w:r>
    </w:p>
    <w:p>
      <w:pPr>
        <w:spacing w:line="580" w:lineRule="atLeast"/>
        <w:ind w:firstLine="640" w:firstLineChars="200"/>
        <w:rPr>
          <w:rFonts w:eastAsia="仿宋_GB2312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兹有代办帮办项目（项目名称）             ，（项目编码）         ，已于X年X月X日完成代办帮办服务工作，有关资料已向申请单位移交完毕，经双方认可，现作办结处理。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 xml:space="preserve"> 项目经办人签字：                 代办帮办员签字：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（申请人盖章）                  （XXX政务服务部门）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720" w:firstLineChars="2100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年   月   日</w:t>
      </w:r>
    </w:p>
    <w:p/>
    <w:p>
      <w:pPr>
        <w:jc w:val="left"/>
        <w:rPr>
          <w:rFonts w:eastAsia="黑体"/>
          <w:sz w:val="32"/>
          <w:szCs w:val="32"/>
        </w:rPr>
      </w:pPr>
    </w:p>
    <w:p>
      <w:pPr>
        <w:jc w:val="left"/>
        <w:rPr>
          <w:rFonts w:eastAsia="黑体"/>
          <w:sz w:val="32"/>
          <w:szCs w:val="32"/>
        </w:rPr>
      </w:pPr>
    </w:p>
    <w:p>
      <w:pPr>
        <w:jc w:val="left"/>
        <w:rPr>
          <w:rFonts w:eastAsia="黑体"/>
          <w:sz w:val="32"/>
          <w:szCs w:val="32"/>
        </w:rPr>
      </w:pPr>
    </w:p>
    <w:p>
      <w:pPr>
        <w:jc w:val="left"/>
        <w:rPr>
          <w:rFonts w:eastAsia="黑体"/>
          <w:sz w:val="32"/>
          <w:szCs w:val="32"/>
        </w:rPr>
      </w:pPr>
    </w:p>
    <w:p>
      <w:pPr>
        <w:jc w:val="left"/>
        <w:rPr>
          <w:rFonts w:eastAsia="黑体"/>
          <w:sz w:val="32"/>
          <w:szCs w:val="32"/>
        </w:rPr>
      </w:pPr>
    </w:p>
    <w:p>
      <w:pPr>
        <w:jc w:val="left"/>
        <w:rPr>
          <w:rFonts w:eastAsia="黑体"/>
          <w:sz w:val="32"/>
          <w:szCs w:val="32"/>
        </w:rPr>
      </w:pPr>
    </w:p>
    <w:p>
      <w:pPr>
        <w:jc w:val="left"/>
        <w:rPr>
          <w:rFonts w:eastAsia="黑体"/>
          <w:sz w:val="32"/>
          <w:szCs w:val="32"/>
        </w:rPr>
      </w:pPr>
    </w:p>
    <w:p>
      <w:pPr>
        <w:jc w:val="left"/>
        <w:rPr>
          <w:rFonts w:eastAsia="黑体"/>
          <w:sz w:val="32"/>
          <w:szCs w:val="32"/>
        </w:rPr>
      </w:pPr>
    </w:p>
    <w:p>
      <w:pPr>
        <w:jc w:val="left"/>
        <w:rPr>
          <w:rFonts w:eastAsia="黑体"/>
          <w:sz w:val="32"/>
          <w:szCs w:val="32"/>
        </w:rPr>
        <w:sectPr>
          <w:pgSz w:w="11906" w:h="16838"/>
          <w:pgMar w:top="2154" w:right="1531" w:bottom="1928" w:left="1531" w:header="851" w:footer="992" w:gutter="0"/>
          <w:cols w:space="425" w:num="1"/>
          <w:docGrid w:type="lines" w:linePitch="312" w:charSpace="0"/>
        </w:sectPr>
      </w:pPr>
    </w:p>
    <w:p>
      <w:pPr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附件7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 xml:space="preserve"> “帮您办”代办帮办服务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shd w:val="clear" w:color="auto" w:fill="FFFFFF"/>
        </w:rPr>
        <w:t>评价表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eastAsia="仿宋_GB2312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兹有代办帮办项目（项目名称）            ，（项目编码）    ，已于X年X月X日完成项目代办帮办服务工作，请对我们的服务进行综合评价：非常满意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 xml:space="preserve">   满意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 xml:space="preserve">  不满意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color="auto" w:fill="FFFFFF"/>
        </w:rPr>
        <w:sym w:font="Wingdings 2" w:char="00A3"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为进一步提升我们的代办帮办服务工作，更好为投资企业提供优质的服务，请您留下宝贵意见及建议：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4320" w:firstLineChars="1350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评价人签字：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3520" w:firstLineChars="1100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 xml:space="preserve">          （盖章）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720" w:firstLineChars="21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年   月   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eastAsia="仿宋_GB2312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left"/>
        <w:textAlignment w:val="auto"/>
        <w:rPr>
          <w:rFonts w:eastAsia="黑体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left"/>
        <w:textAlignment w:val="auto"/>
        <w:rPr>
          <w:rFonts w:eastAsia="黑体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left"/>
        <w:textAlignment w:val="auto"/>
        <w:rPr>
          <w:rFonts w:eastAsia="黑体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left"/>
        <w:textAlignment w:val="auto"/>
        <w:rPr>
          <w:rFonts w:eastAsia="黑体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left"/>
        <w:textAlignment w:val="auto"/>
        <w:rPr>
          <w:rFonts w:eastAsia="黑体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left"/>
        <w:textAlignment w:val="auto"/>
        <w:rPr>
          <w:rFonts w:eastAsia="黑体"/>
          <w:sz w:val="32"/>
          <w:szCs w:val="32"/>
        </w:rPr>
        <w:sectPr>
          <w:pgSz w:w="11906" w:h="16838"/>
          <w:pgMar w:top="2154" w:right="1531" w:bottom="1928" w:left="1531" w:header="851" w:footer="992" w:gutter="0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附件8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 xml:space="preserve"> “帮您办”代办帮办服务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shd w:val="clear" w:color="auto" w:fill="FFFFFF"/>
        </w:rPr>
        <w:t>终止单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eastAsia="仿宋_GB2312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兹有代办帮办项目（项目名称）              ，（项目编码），       现因         ，经双方认可，于X年X月X日终止代办帮办委托，有关资料已向申请单位移交完毕。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 xml:space="preserve">                              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320" w:firstLineChars="100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项目经办人签字：                代办帮办员签字：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（申请人盖章）                  (XXX政务服务部门）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720" w:firstLineChars="2100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年   月 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12700</wp:posOffset>
                </wp:positionH>
                <wp:positionV relativeFrom="paragraph">
                  <wp:posOffset>28575</wp:posOffset>
                </wp:positionV>
                <wp:extent cx="5615940" cy="18415"/>
                <wp:effectExtent l="0" t="4445" r="3810" b="5715"/>
                <wp:wrapNone/>
                <wp:docPr id="17" name="直接连接符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9110" cy="1841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pt;margin-top:2.25pt;height:1.45pt;width:442.2pt;z-index:251681792;mso-width-relative:page;mso-height-relative:page;" filled="f" stroked="t" coordsize="21600,21600" o:gfxdata="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DSS&#10;T5TVAAAABQEAAA8AAAAAAAAAAQAgAAAAIgAAAGRycy9kb3ducmV2LnhtbFBLAQIUABQAAAAIAIdO&#10;4kATCjQl7QEAAMUDAAAOAAAAAAAAAAEAIAAAACQBAABkcnMvZTJvRG9jLnhtbFBLBQYAAAAABgAG&#10;AFkBAACDBQAAAAA=&#10;">
                <v:fill on="f" focussize="0,0"/>
                <v:stroke weight="0.5pt" color="#000000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354965</wp:posOffset>
                </wp:positionV>
                <wp:extent cx="5615940" cy="18415"/>
                <wp:effectExtent l="0" t="4445" r="3810" b="5715"/>
                <wp:wrapNone/>
                <wp:docPr id="18" name="直接连接符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976630" y="2448560"/>
                          <a:ext cx="5579110" cy="1841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.8pt;margin-top:27.95pt;height:1.45pt;width:442.2pt;z-index:251680768;mso-width-relative:page;mso-height-relative:page;" filled="f" stroked="t" coordsize="21600,21600" o:gfxdata="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">
                <v:fill on="f" focussize="0,0"/>
                <v:stroke weight="0.5pt" color="#000000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  <w:t>锡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>林浩特市人民政府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eastAsia="zh-CN"/>
        </w:rPr>
        <w:t>办公室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 xml:space="preserve">                2021年3月31日印发</w:t>
      </w:r>
    </w:p>
    <w:sectPr>
      <w:pgSz w:w="11906" w:h="16838"/>
      <w:pgMar w:top="2154" w:right="1531" w:bottom="192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6" name="文本框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ZTTZkyAgAAYw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5lNNmT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5C6734"/>
    <w:rsid w:val="08826CE3"/>
    <w:rsid w:val="10E002C5"/>
    <w:rsid w:val="115C6734"/>
    <w:rsid w:val="176151F1"/>
    <w:rsid w:val="17B46F1D"/>
    <w:rsid w:val="1F460981"/>
    <w:rsid w:val="22DA50FF"/>
    <w:rsid w:val="26315559"/>
    <w:rsid w:val="2A55454C"/>
    <w:rsid w:val="3501018C"/>
    <w:rsid w:val="3638466B"/>
    <w:rsid w:val="3A566F03"/>
    <w:rsid w:val="3BF6512F"/>
    <w:rsid w:val="3F1F4DCC"/>
    <w:rsid w:val="6B1F1F65"/>
    <w:rsid w:val="6BAE3A1A"/>
    <w:rsid w:val="6D535020"/>
    <w:rsid w:val="737C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11"/>
    <w:basedOn w:val="5"/>
    <w:qFormat/>
    <w:uiPriority w:val="0"/>
    <w:rPr>
      <w:rFonts w:hint="eastAsia" w:ascii="宋体" w:hAnsi="宋体" w:eastAsia="宋体" w:cs="宋体"/>
      <w:b/>
      <w:color w:val="000000"/>
      <w:sz w:val="20"/>
      <w:szCs w:val="20"/>
      <w:u w:val="none"/>
    </w:rPr>
  </w:style>
  <w:style w:type="character" w:customStyle="1" w:styleId="7">
    <w:name w:val="font51"/>
    <w:basedOn w:val="5"/>
    <w:qFormat/>
    <w:uiPriority w:val="0"/>
    <w:rPr>
      <w:rFonts w:hint="default" w:ascii="Times New Roman" w:hAnsi="Times New Roman" w:cs="Times New Roman"/>
      <w:b/>
      <w:color w:val="000000"/>
      <w:sz w:val="20"/>
      <w:szCs w:val="20"/>
      <w:u w:val="none"/>
    </w:rPr>
  </w:style>
  <w:style w:type="character" w:customStyle="1" w:styleId="8">
    <w:name w:val="font21"/>
    <w:basedOn w:val="5"/>
    <w:qFormat/>
    <w:uiPriority w:val="0"/>
    <w:rPr>
      <w:rFonts w:ascii="Wingdings 2" w:hAnsi="Wingdings 2" w:eastAsia="Wingdings 2" w:cs="Wingdings 2"/>
      <w:color w:val="000000"/>
      <w:sz w:val="20"/>
      <w:szCs w:val="20"/>
      <w:u w:val="none"/>
    </w:rPr>
  </w:style>
  <w:style w:type="character" w:customStyle="1" w:styleId="9">
    <w:name w:val="font31"/>
    <w:basedOn w:val="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0">
    <w:name w:val="font41"/>
    <w:basedOn w:val="5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paragraph" w:customStyle="1" w:styleId="11">
    <w:name w:val="p0"/>
    <w:basedOn w:val="1"/>
    <w:qFormat/>
    <w:uiPriority w:val="0"/>
    <w:pPr>
      <w:widowControl/>
    </w:pPr>
    <w:rPr>
      <w:rFonts w:ascii="Times New Roman" w:hAnsi="Times New Roman" w:eastAsia="宋体" w:cs="Times New Roman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novo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2021-03-30T03:18:00Z</dcterms:created>
  <dc:creator>武健</dc:creator>
  <cp:lastModifiedBy>Accompa°</cp:lastModifiedBy>
  <cp:lastPrinted>2021-03-31T11:37:00Z</cp:lastPrinted>
  <dcterms:modified xsi:type="dcterms:W3CDTF">2021-04-26T08:45:52Z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7121ED0BDC3444A19DA2937CFF22C305</vt:lpwstr>
  </property>
</Properties>
</file>